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B4CA5" w14:textId="62581C75" w:rsidR="00D26C63" w:rsidRDefault="00D26C63" w:rsidP="00294FF1">
      <w:pPr>
        <w:pStyle w:val="NormalWeb"/>
        <w:jc w:val="center"/>
        <w:rPr>
          <w:rFonts w:ascii="Calibri,Bold" w:hAnsi="Calibri,Bold"/>
          <w:b/>
          <w:bCs/>
          <w:sz w:val="32"/>
          <w:szCs w:val="36"/>
          <w:u w:val="single"/>
        </w:rPr>
      </w:pPr>
      <w:r>
        <w:rPr>
          <w:rFonts w:ascii="Calibri,Bold" w:hAnsi="Calibri,Bold"/>
          <w:b/>
          <w:bCs/>
          <w:sz w:val="32"/>
          <w:szCs w:val="36"/>
          <w:u w:val="single"/>
        </w:rPr>
        <w:t>Waterfowl Hunters EXPO</w:t>
      </w:r>
      <w:r w:rsidR="00170BF7">
        <w:rPr>
          <w:rFonts w:ascii="Calibri,Bold" w:hAnsi="Calibri,Bold"/>
          <w:b/>
          <w:bCs/>
          <w:sz w:val="32"/>
          <w:szCs w:val="36"/>
          <w:u w:val="single"/>
        </w:rPr>
        <w:t xml:space="preserve"> 2022</w:t>
      </w:r>
    </w:p>
    <w:p w14:paraId="266CBE8B" w14:textId="76CF631C" w:rsidR="00FF303E" w:rsidRPr="00FF303E" w:rsidRDefault="00FF303E" w:rsidP="00294FF1">
      <w:pPr>
        <w:pStyle w:val="NormalWeb"/>
        <w:jc w:val="center"/>
        <w:rPr>
          <w:rFonts w:ascii="Calibri,Bold" w:hAnsi="Calibri,Bold"/>
          <w:b/>
          <w:bCs/>
          <w:sz w:val="32"/>
          <w:szCs w:val="36"/>
          <w:u w:val="single"/>
        </w:rPr>
      </w:pPr>
      <w:r w:rsidRPr="00FF303E">
        <w:rPr>
          <w:rFonts w:ascii="Calibri,Bold" w:hAnsi="Calibri,Bold"/>
          <w:b/>
          <w:bCs/>
          <w:sz w:val="32"/>
          <w:szCs w:val="36"/>
          <w:u w:val="single"/>
        </w:rPr>
        <w:t>Sponsorship Agreement</w:t>
      </w:r>
    </w:p>
    <w:p w14:paraId="593F4D1D" w14:textId="0518492A" w:rsidR="00FF303E" w:rsidRDefault="00FF303E" w:rsidP="004129FD">
      <w:r>
        <w:t xml:space="preserve">This Sponsorship Agreement (the "Agreement") is made and entered into as of the last signature date below (the "Effective Date") by and between Wisconsin Waterfowl Association with an address of PO Box 427 Wales, WI and the </w:t>
      </w:r>
      <w:r w:rsidR="00FA772A">
        <w:t>S</w:t>
      </w:r>
      <w:r>
        <w:t>ponsor identified below ("Sponsor")</w:t>
      </w:r>
      <w:r w:rsidR="007A4811">
        <w:t xml:space="preserve">, collectively referred to </w:t>
      </w:r>
      <w:proofErr w:type="gramStart"/>
      <w:r w:rsidR="007A4811">
        <w:t>as  the</w:t>
      </w:r>
      <w:proofErr w:type="gramEnd"/>
      <w:r w:rsidR="007A4811">
        <w:t xml:space="preserve"> “Parties”.</w:t>
      </w:r>
      <w:r w:rsidR="00F65055">
        <w:br/>
      </w:r>
      <w:r w:rsidR="00F65055">
        <w:br/>
        <w:t>Sponsor</w:t>
      </w:r>
      <w:r w:rsidR="00355718">
        <w:t xml:space="preserve"> Name</w:t>
      </w:r>
      <w:r w:rsidR="00F65055">
        <w:t>:</w:t>
      </w:r>
      <w:r w:rsidR="007A0F86">
        <w:t xml:space="preserve"> </w:t>
      </w:r>
      <w:r w:rsidR="004129FD">
        <w:t xml:space="preserve">Luck Duck Premium Decoys, Inc. </w:t>
      </w:r>
    </w:p>
    <w:p w14:paraId="6C7E31AA" w14:textId="77777777" w:rsidR="00FF303E" w:rsidRPr="00700007" w:rsidRDefault="00FF303E" w:rsidP="00FF303E">
      <w:pPr>
        <w:pStyle w:val="NormalWeb"/>
        <w:rPr>
          <w:i/>
          <w:iCs/>
        </w:rPr>
      </w:pPr>
      <w:r w:rsidRPr="00700007">
        <w:rPr>
          <w:rFonts w:ascii="Calibri,Bold" w:hAnsi="Calibri,Bold"/>
          <w:i/>
          <w:iCs/>
        </w:rPr>
        <w:t xml:space="preserve">RECITALS </w:t>
      </w:r>
    </w:p>
    <w:p w14:paraId="404448AF" w14:textId="22AD0690" w:rsidR="00FF303E" w:rsidRDefault="00FF303E" w:rsidP="00FF303E">
      <w:pPr>
        <w:pStyle w:val="NormalWeb"/>
      </w:pPr>
      <w:r>
        <w:rPr>
          <w:rFonts w:ascii="Calibri" w:hAnsi="Calibri" w:cs="Calibri"/>
        </w:rPr>
        <w:t xml:space="preserve">WWA is hosting the following event: </w:t>
      </w:r>
      <w:r w:rsidRPr="00393D0B">
        <w:rPr>
          <w:rFonts w:ascii="Calibri" w:hAnsi="Calibri" w:cs="Calibri"/>
          <w:b/>
          <w:bCs/>
        </w:rPr>
        <w:t xml:space="preserve">The </w:t>
      </w:r>
      <w:r w:rsidR="00B8059A">
        <w:rPr>
          <w:rFonts w:ascii="Calibri" w:hAnsi="Calibri" w:cs="Calibri"/>
          <w:b/>
          <w:bCs/>
        </w:rPr>
        <w:t xml:space="preserve">2022 </w:t>
      </w:r>
      <w:r w:rsidRPr="00393D0B">
        <w:rPr>
          <w:rFonts w:ascii="Calibri" w:hAnsi="Calibri" w:cs="Calibri"/>
          <w:b/>
          <w:bCs/>
        </w:rPr>
        <w:t>WATERFOWL HUNTERS EXPO</w:t>
      </w:r>
      <w:r w:rsidR="00393D0B" w:rsidRPr="00393D0B">
        <w:rPr>
          <w:rFonts w:ascii="Calibri" w:hAnsi="Calibri" w:cs="Calibri"/>
          <w:sz w:val="18"/>
          <w:szCs w:val="18"/>
        </w:rPr>
        <w:t xml:space="preserve"> </w:t>
      </w:r>
      <w:r>
        <w:rPr>
          <w:rFonts w:ascii="Calibri" w:hAnsi="Calibri" w:cs="Calibri"/>
        </w:rPr>
        <w:t xml:space="preserve">and Sponsor desires to sponsor the Event.  In consideration of the mutual promises and covenants contained in this Agreement, the parties hereby agree as follows: </w:t>
      </w:r>
    </w:p>
    <w:p w14:paraId="16A53A38" w14:textId="4D12D276" w:rsidR="00FF303E" w:rsidRDefault="00FF303E" w:rsidP="00FF303E">
      <w:pPr>
        <w:pStyle w:val="NormalWeb"/>
      </w:pPr>
      <w:r>
        <w:rPr>
          <w:rFonts w:ascii="Calibri" w:hAnsi="Calibri" w:cs="Calibri"/>
        </w:rPr>
        <w:t xml:space="preserve">1. </w:t>
      </w:r>
      <w:r>
        <w:rPr>
          <w:rFonts w:ascii="Calibri,BoldItalic" w:hAnsi="Calibri,BoldItalic"/>
        </w:rPr>
        <w:t>WWA Obligations</w:t>
      </w:r>
      <w:r>
        <w:rPr>
          <w:rFonts w:ascii="Calibri" w:hAnsi="Calibri" w:cs="Calibri"/>
        </w:rPr>
        <w:t>. In consideration for Sponsor's participation in the Event, WWA shall provide the Sponsor the benefits set out in Appendix</w:t>
      </w:r>
      <w:r w:rsidR="00700007">
        <w:rPr>
          <w:rFonts w:ascii="Calibri" w:hAnsi="Calibri" w:cs="Calibri"/>
        </w:rPr>
        <w:t xml:space="preserve"> A</w:t>
      </w:r>
      <w:r>
        <w:rPr>
          <w:rFonts w:ascii="Calibri" w:hAnsi="Calibri" w:cs="Calibri"/>
        </w:rPr>
        <w:t xml:space="preserve">, which is incorporated and hereby made a part of this Agreement. </w:t>
      </w:r>
    </w:p>
    <w:p w14:paraId="1C1CD6DA" w14:textId="4BA8B88D" w:rsidR="00FF303E" w:rsidRDefault="00FF303E" w:rsidP="00FF303E">
      <w:pPr>
        <w:pStyle w:val="NormalWeb"/>
      </w:pPr>
      <w:r>
        <w:rPr>
          <w:rFonts w:ascii="Calibri" w:hAnsi="Calibri" w:cs="Calibri"/>
        </w:rPr>
        <w:t xml:space="preserve">2. </w:t>
      </w:r>
      <w:r>
        <w:rPr>
          <w:rFonts w:ascii="Calibri,BoldItalic" w:hAnsi="Calibri,BoldItalic"/>
        </w:rPr>
        <w:t>Sponsor Obligations</w:t>
      </w:r>
      <w:r>
        <w:rPr>
          <w:rFonts w:ascii="Calibri" w:hAnsi="Calibri" w:cs="Calibri"/>
        </w:rPr>
        <w:t>.</w:t>
      </w:r>
      <w:r w:rsidR="00700007">
        <w:rPr>
          <w:rFonts w:ascii="Calibri" w:hAnsi="Calibri" w:cs="Calibri"/>
        </w:rPr>
        <w:t xml:space="preserve">  </w:t>
      </w:r>
      <w:r>
        <w:rPr>
          <w:rFonts w:ascii="Calibri" w:hAnsi="Calibri" w:cs="Calibri"/>
        </w:rPr>
        <w:t xml:space="preserve">For its participation as a Sponsor in the </w:t>
      </w:r>
      <w:r w:rsidR="00E20F42">
        <w:rPr>
          <w:rFonts w:ascii="Calibri" w:hAnsi="Calibri" w:cs="Calibri"/>
        </w:rPr>
        <w:t xml:space="preserve">2022 </w:t>
      </w:r>
      <w:r>
        <w:rPr>
          <w:rFonts w:ascii="Calibri" w:hAnsi="Calibri" w:cs="Calibri"/>
        </w:rPr>
        <w:t xml:space="preserve">Event, Sponsor shall pay to WWA a fee (the "Sponsorship Fee"), as selected below: </w:t>
      </w:r>
    </w:p>
    <w:p w14:paraId="11C2C61B" w14:textId="48102DBF" w:rsidR="00767F12" w:rsidRDefault="004129FD" w:rsidP="00FF303E">
      <w:pPr>
        <w:pStyle w:val="NormalWeb"/>
        <w:rPr>
          <w:rFonts w:ascii="Calibri" w:hAnsi="Calibri" w:cs="Calibri"/>
        </w:rPr>
      </w:pPr>
      <w:r>
        <w:rPr>
          <w:noProof/>
        </w:rPr>
        <mc:AlternateContent>
          <mc:Choice Requires="wpi">
            <w:drawing>
              <wp:anchor distT="0" distB="0" distL="114300" distR="114300" simplePos="0" relativeHeight="251661312" behindDoc="0" locked="0" layoutInCell="1" allowOverlap="1" wp14:anchorId="74FC7279" wp14:editId="7F5DA548">
                <wp:simplePos x="0" y="0"/>
                <wp:positionH relativeFrom="column">
                  <wp:posOffset>3292998</wp:posOffset>
                </wp:positionH>
                <wp:positionV relativeFrom="paragraph">
                  <wp:posOffset>845209</wp:posOffset>
                </wp:positionV>
                <wp:extent cx="95885" cy="77470"/>
                <wp:effectExtent l="50800" t="50800" r="56515" b="62230"/>
                <wp:wrapNone/>
                <wp:docPr id="3" name="Ink 3"/>
                <wp:cNvGraphicFramePr/>
                <a:graphic xmlns:a="http://schemas.openxmlformats.org/drawingml/2006/main">
                  <a:graphicData uri="http://schemas.microsoft.com/office/word/2010/wordprocessingInk">
                    <w14:contentPart bwMode="auto" r:id="rId7">
                      <w14:nvContentPartPr>
                        <w14:cNvContentPartPr/>
                      </w14:nvContentPartPr>
                      <w14:xfrm>
                        <a:off x="0" y="0"/>
                        <a:ext cx="95885" cy="77470"/>
                      </w14:xfrm>
                    </w14:contentPart>
                  </a:graphicData>
                </a:graphic>
                <wp14:sizeRelH relativeFrom="margin">
                  <wp14:pctWidth>0</wp14:pctWidth>
                </wp14:sizeRelH>
                <wp14:sizeRelV relativeFrom="margin">
                  <wp14:pctHeight>0</wp14:pctHeight>
                </wp14:sizeRelV>
              </wp:anchor>
            </w:drawing>
          </mc:Choice>
          <mc:Fallback>
            <w:pict>
              <v:shapetype w14:anchorId="760D999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257.9pt;margin-top:65.2pt;width:10.3pt;height:8.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">
                <v:imagedata r:id="rId8" o:title=""/>
              </v:shape>
            </w:pict>
          </mc:Fallback>
        </mc:AlternateContent>
      </w:r>
      <w:r>
        <w:rPr>
          <w:noProof/>
        </w:rPr>
        <mc:AlternateContent>
          <mc:Choice Requires="wpi">
            <w:drawing>
              <wp:anchor distT="0" distB="0" distL="114300" distR="114300" simplePos="0" relativeHeight="251663360" behindDoc="0" locked="0" layoutInCell="1" allowOverlap="1" wp14:anchorId="2B51032B" wp14:editId="24273F4A">
                <wp:simplePos x="0" y="0"/>
                <wp:positionH relativeFrom="column">
                  <wp:posOffset>69850</wp:posOffset>
                </wp:positionH>
                <wp:positionV relativeFrom="paragraph">
                  <wp:posOffset>724591</wp:posOffset>
                </wp:positionV>
                <wp:extent cx="96120" cy="77760"/>
                <wp:effectExtent l="50800" t="50800" r="56515" b="62230"/>
                <wp:wrapNone/>
                <wp:docPr id="6" name="Ink 6"/>
                <wp:cNvGraphicFramePr/>
                <a:graphic xmlns:a="http://schemas.openxmlformats.org/drawingml/2006/main">
                  <a:graphicData uri="http://schemas.microsoft.com/office/word/2010/wordprocessingInk">
                    <w14:contentPart bwMode="auto" r:id="rId9">
                      <w14:nvContentPartPr>
                        <w14:cNvContentPartPr/>
                      </w14:nvContentPartPr>
                      <w14:xfrm>
                        <a:off x="0" y="0"/>
                        <a:ext cx="96120" cy="77760"/>
                      </w14:xfrm>
                    </w14:contentPart>
                  </a:graphicData>
                </a:graphic>
                <wp14:sizeRelH relativeFrom="margin">
                  <wp14:pctWidth>0</wp14:pctWidth>
                </wp14:sizeRelH>
                <wp14:sizeRelV relativeFrom="margin">
                  <wp14:pctHeight>0</wp14:pctHeight>
                </wp14:sizeRelV>
              </wp:anchor>
            </w:drawing>
          </mc:Choice>
          <mc:Fallback>
            <w:pict>
              <v:shape w14:anchorId="1BE70EDC" id="Ink 6" o:spid="_x0000_s1026" type="#_x0000_t75" style="position:absolute;margin-left:4.1pt;margin-top:55.65pt;width:10.35pt;height:8.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">
                <v:imagedata r:id="rId10" o:title=""/>
              </v:shape>
            </w:pict>
          </mc:Fallback>
        </mc:AlternateContent>
      </w:r>
      <w:r w:rsidR="007A0F86">
        <w:rPr>
          <w:noProof/>
        </w:rPr>
        <mc:AlternateContent>
          <mc:Choice Requires="wpi">
            <w:drawing>
              <wp:anchor distT="0" distB="0" distL="114300" distR="114300" simplePos="0" relativeHeight="251659264" behindDoc="0" locked="0" layoutInCell="1" allowOverlap="1" wp14:anchorId="0FF85E5E" wp14:editId="08740486">
                <wp:simplePos x="0" y="0"/>
                <wp:positionH relativeFrom="column">
                  <wp:posOffset>70405</wp:posOffset>
                </wp:positionH>
                <wp:positionV relativeFrom="paragraph">
                  <wp:posOffset>138672</wp:posOffset>
                </wp:positionV>
                <wp:extent cx="96120" cy="77760"/>
                <wp:effectExtent l="50800" t="50800" r="56515" b="62230"/>
                <wp:wrapNone/>
                <wp:docPr id="2" name="Ink 2"/>
                <wp:cNvGraphicFramePr/>
                <a:graphic xmlns:a="http://schemas.openxmlformats.org/drawingml/2006/main">
                  <a:graphicData uri="http://schemas.microsoft.com/office/word/2010/wordprocessingInk">
                    <w14:contentPart bwMode="auto" r:id="rId11">
                      <w14:nvContentPartPr>
                        <w14:cNvContentPartPr/>
                      </w14:nvContentPartPr>
                      <w14:xfrm>
                        <a:off x="0" y="0"/>
                        <a:ext cx="96120" cy="77760"/>
                      </w14:xfrm>
                    </w14:contentPart>
                  </a:graphicData>
                </a:graphic>
              </wp:anchor>
            </w:drawing>
          </mc:Choice>
          <mc:Fallback>
            <w:pict>
              <v:shape w14:anchorId="605B65AD" id="Ink 2" o:spid="_x0000_s1026" type="#_x0000_t75" style="position:absolute;margin-left:4.15pt;margin-top:9.5pt;width:10.35pt;height:8.9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">
                <v:imagedata r:id="rId12" o:title=""/>
              </v:shape>
            </w:pict>
          </mc:Fallback>
        </mc:AlternateContent>
      </w:r>
      <w:r w:rsidR="00393D0B">
        <w:rPr>
          <w:noProof/>
        </w:rPr>
        <w:drawing>
          <wp:inline distT="0" distB="0" distL="0" distR="0" wp14:anchorId="285DC18A" wp14:editId="1BA73521">
            <wp:extent cx="5943600" cy="1556385"/>
            <wp:effectExtent l="0" t="0" r="0" b="5715"/>
            <wp:docPr id="5" name="Picture 5" descr="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 Excel&#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1556385"/>
                    </a:xfrm>
                    <a:prstGeom prst="rect">
                      <a:avLst/>
                    </a:prstGeom>
                  </pic:spPr>
                </pic:pic>
              </a:graphicData>
            </a:graphic>
          </wp:inline>
        </w:drawing>
      </w:r>
    </w:p>
    <w:p w14:paraId="40540055" w14:textId="1B714BC7" w:rsidR="00FF303E" w:rsidRDefault="00FF303E" w:rsidP="00FF303E">
      <w:pPr>
        <w:pStyle w:val="NormalWeb"/>
      </w:pPr>
      <w:r>
        <w:rPr>
          <w:rFonts w:ascii="Calibri" w:hAnsi="Calibri" w:cs="Calibri"/>
        </w:rPr>
        <w:t xml:space="preserve">The Sponsorship Fee is payable to </w:t>
      </w:r>
      <w:r w:rsidR="00767F12">
        <w:rPr>
          <w:rFonts w:ascii="Calibri" w:hAnsi="Calibri" w:cs="Calibri"/>
        </w:rPr>
        <w:t>Wisconsin Waterfowl</w:t>
      </w:r>
      <w:r w:rsidR="00F65055">
        <w:rPr>
          <w:rFonts w:ascii="Calibri" w:hAnsi="Calibri" w:cs="Calibri"/>
        </w:rPr>
        <w:t xml:space="preserve"> Association</w:t>
      </w:r>
      <w:r>
        <w:rPr>
          <w:rFonts w:ascii="Calibri" w:hAnsi="Calibri" w:cs="Calibri"/>
        </w:rPr>
        <w:t xml:space="preserve">, due </w:t>
      </w:r>
      <w:r w:rsidR="007A4811">
        <w:rPr>
          <w:rFonts w:ascii="Calibri" w:hAnsi="Calibri" w:cs="Calibri"/>
        </w:rPr>
        <w:t>30</w:t>
      </w:r>
      <w:r w:rsidR="00767F12">
        <w:rPr>
          <w:rFonts w:ascii="Calibri" w:hAnsi="Calibri" w:cs="Calibri"/>
        </w:rPr>
        <w:t xml:space="preserve"> days after date</w:t>
      </w:r>
      <w:r>
        <w:rPr>
          <w:rFonts w:ascii="Calibri" w:hAnsi="Calibri" w:cs="Calibri"/>
        </w:rPr>
        <w:t xml:space="preserve"> of Agreement signing</w:t>
      </w:r>
      <w:r w:rsidR="00767F12">
        <w:rPr>
          <w:rFonts w:ascii="Calibri" w:hAnsi="Calibri" w:cs="Calibri"/>
        </w:rPr>
        <w:t xml:space="preserve"> or agreement is void and WWA cannot guarantee the further availability o</w:t>
      </w:r>
      <w:r w:rsidR="009E508C">
        <w:rPr>
          <w:rFonts w:ascii="Calibri" w:hAnsi="Calibri" w:cs="Calibri"/>
        </w:rPr>
        <w:t>f</w:t>
      </w:r>
      <w:r w:rsidR="00767F12">
        <w:rPr>
          <w:rFonts w:ascii="Calibri" w:hAnsi="Calibri" w:cs="Calibri"/>
        </w:rPr>
        <w:t xml:space="preserve"> desired sponsorship</w:t>
      </w:r>
      <w:r>
        <w:rPr>
          <w:rFonts w:ascii="Calibri" w:hAnsi="Calibri" w:cs="Calibri"/>
        </w:rPr>
        <w:t xml:space="preserve">. </w:t>
      </w:r>
    </w:p>
    <w:p w14:paraId="314402C7" w14:textId="3A44D326" w:rsidR="00607D27" w:rsidRPr="00607D27" w:rsidRDefault="00FF303E" w:rsidP="00607D27">
      <w:pPr>
        <w:pStyle w:val="NormalWeb"/>
        <w:rPr>
          <w:rFonts w:ascii="Calibri" w:hAnsi="Calibri" w:cs="Calibri"/>
        </w:rPr>
      </w:pPr>
      <w:r>
        <w:rPr>
          <w:rFonts w:ascii="Calibri" w:hAnsi="Calibri" w:cs="Calibri"/>
        </w:rPr>
        <w:t xml:space="preserve">3. </w:t>
      </w:r>
      <w:r>
        <w:rPr>
          <w:rFonts w:ascii="Calibri,BoldItalic" w:hAnsi="Calibri,BoldItalic"/>
        </w:rPr>
        <w:t>Sponsor Trademarks/Sponsor Materials</w:t>
      </w:r>
      <w:r>
        <w:rPr>
          <w:rFonts w:ascii="Calibri" w:hAnsi="Calibri" w:cs="Calibri"/>
        </w:rPr>
        <w:t xml:space="preserve">. Subject to the terms and conditions of this Agreement, Sponsor grants to WWA the right to use Sponsor's trademarks, trade names, and logo designs and company descriptions as prepared and delivered to WWA by Sponsor (“Sponsor Materials”), in any medium of advertising, marketing materials, and/or promotional goods distributed solely in conjunction with the Event and in accordance with Sponsor's trademark usage guidelines. </w:t>
      </w:r>
      <w:r w:rsidR="00607D27">
        <w:rPr>
          <w:rFonts w:ascii="Calibri" w:hAnsi="Calibri" w:cs="Calibri"/>
        </w:rPr>
        <w:t xml:space="preserve">Sponsor </w:t>
      </w:r>
      <w:r w:rsidR="00607D27" w:rsidRPr="00396F5D">
        <w:rPr>
          <w:rFonts w:ascii="Calibri" w:hAnsi="Calibri" w:cs="Calibri"/>
        </w:rPr>
        <w:t xml:space="preserve">is encouraged but under no obligation to market the EXPO </w:t>
      </w:r>
      <w:r w:rsidR="00607D27" w:rsidRPr="00396F5D">
        <w:rPr>
          <w:rFonts w:ascii="Calibri" w:hAnsi="Calibri" w:cs="Calibri"/>
        </w:rPr>
        <w:lastRenderedPageBreak/>
        <w:t xml:space="preserve">through its digital </w:t>
      </w:r>
      <w:r w:rsidR="007C30B8">
        <w:rPr>
          <w:rFonts w:ascii="Calibri" w:hAnsi="Calibri" w:cs="Calibri"/>
        </w:rPr>
        <w:t>or</w:t>
      </w:r>
      <w:r w:rsidR="00607D27" w:rsidRPr="00396F5D">
        <w:rPr>
          <w:rFonts w:ascii="Calibri" w:hAnsi="Calibri" w:cs="Calibri"/>
        </w:rPr>
        <w:t xml:space="preserve"> traditional media channels</w:t>
      </w:r>
      <w:r w:rsidR="0055449D">
        <w:rPr>
          <w:rFonts w:ascii="Calibri" w:hAnsi="Calibri" w:cs="Calibri"/>
        </w:rPr>
        <w:t>.</w:t>
      </w:r>
      <w:r w:rsidR="007C30B8">
        <w:rPr>
          <w:rFonts w:ascii="Calibri" w:hAnsi="Calibri" w:cs="Calibri"/>
        </w:rPr>
        <w:t xml:space="preserve">  Below are EXPO digital channels for Sponsor use.</w:t>
      </w:r>
    </w:p>
    <w:p w14:paraId="316E4217" w14:textId="77777777" w:rsidR="00396F5D" w:rsidRDefault="00607D27" w:rsidP="00396F5D">
      <w:pPr>
        <w:pStyle w:val="NormalWeb"/>
        <w:numPr>
          <w:ilvl w:val="0"/>
          <w:numId w:val="4"/>
        </w:numPr>
        <w:rPr>
          <w:rFonts w:ascii="Calibri" w:hAnsi="Calibri" w:cs="Calibri"/>
        </w:rPr>
      </w:pPr>
      <w:r w:rsidRPr="00396F5D">
        <w:rPr>
          <w:rFonts w:ascii="Calibri" w:hAnsi="Calibri" w:cs="Calibri"/>
        </w:rPr>
        <w:t xml:space="preserve">EXPO WEBSITE </w:t>
      </w:r>
      <w:hyperlink r:id="rId14" w:history="1">
        <w:r w:rsidR="00396F5D" w:rsidRPr="009A49E6">
          <w:rPr>
            <w:rStyle w:val="Hyperlink"/>
            <w:rFonts w:ascii="Calibri" w:hAnsi="Calibri" w:cs="Calibri"/>
          </w:rPr>
          <w:t>https://waterfowlhuntersexpo.com</w:t>
        </w:r>
      </w:hyperlink>
    </w:p>
    <w:p w14:paraId="5B19DC45" w14:textId="11FC0E71" w:rsidR="00396F5D" w:rsidRDefault="00607D27" w:rsidP="00396F5D">
      <w:pPr>
        <w:pStyle w:val="NormalWeb"/>
        <w:numPr>
          <w:ilvl w:val="0"/>
          <w:numId w:val="4"/>
        </w:numPr>
        <w:rPr>
          <w:rFonts w:ascii="Calibri" w:hAnsi="Calibri" w:cs="Calibri"/>
        </w:rPr>
      </w:pPr>
      <w:r w:rsidRPr="00396F5D">
        <w:rPr>
          <w:rFonts w:ascii="Calibri" w:hAnsi="Calibri" w:cs="Calibri"/>
        </w:rPr>
        <w:t xml:space="preserve">EXPO FACEBOOK PAGE </w:t>
      </w:r>
      <w:hyperlink r:id="rId15" w:history="1">
        <w:r w:rsidR="00396F5D" w:rsidRPr="009A49E6">
          <w:rPr>
            <w:rStyle w:val="Hyperlink"/>
            <w:rFonts w:ascii="Calibri" w:hAnsi="Calibri" w:cs="Calibri"/>
          </w:rPr>
          <w:t>https://www.facebook.com/WaterfowlHuntersExpo</w:t>
        </w:r>
      </w:hyperlink>
    </w:p>
    <w:p w14:paraId="7E0B5177" w14:textId="0DC2CAE3" w:rsidR="00607D27" w:rsidRPr="00396F5D" w:rsidRDefault="00607D27" w:rsidP="00396F5D">
      <w:pPr>
        <w:pStyle w:val="NormalWeb"/>
        <w:numPr>
          <w:ilvl w:val="0"/>
          <w:numId w:val="4"/>
        </w:numPr>
        <w:rPr>
          <w:rFonts w:ascii="Calibri" w:hAnsi="Calibri" w:cs="Calibri"/>
        </w:rPr>
      </w:pPr>
      <w:r w:rsidRPr="00396F5D">
        <w:rPr>
          <w:rFonts w:ascii="Calibri" w:hAnsi="Calibri" w:cs="Calibri"/>
        </w:rPr>
        <w:t xml:space="preserve">EXPO Logo Available </w:t>
      </w:r>
      <w:r w:rsidR="00396F5D" w:rsidRPr="00396F5D">
        <w:rPr>
          <w:rFonts w:ascii="Calibri" w:hAnsi="Calibri" w:cs="Calibri"/>
        </w:rPr>
        <w:t>upon requ</w:t>
      </w:r>
      <w:r w:rsidR="00396F5D">
        <w:rPr>
          <w:rFonts w:ascii="Calibri" w:hAnsi="Calibri" w:cs="Calibri"/>
        </w:rPr>
        <w:t>e</w:t>
      </w:r>
      <w:r w:rsidR="00396F5D" w:rsidRPr="00396F5D">
        <w:rPr>
          <w:rFonts w:ascii="Calibri" w:hAnsi="Calibri" w:cs="Calibri"/>
        </w:rPr>
        <w:t>st</w:t>
      </w:r>
    </w:p>
    <w:p w14:paraId="10AE565B" w14:textId="14AF371B" w:rsidR="00E20F42" w:rsidRDefault="00FF303E" w:rsidP="00FF303E">
      <w:pPr>
        <w:pStyle w:val="NormalWeb"/>
        <w:rPr>
          <w:rFonts w:ascii="Calibri" w:hAnsi="Calibri" w:cs="Calibri"/>
        </w:rPr>
      </w:pPr>
      <w:r>
        <w:rPr>
          <w:rFonts w:ascii="Calibri" w:hAnsi="Calibri" w:cs="Calibri"/>
        </w:rPr>
        <w:t xml:space="preserve">4. </w:t>
      </w:r>
      <w:r>
        <w:rPr>
          <w:rFonts w:ascii="Calibri,BoldItalic" w:hAnsi="Calibri,BoldItalic"/>
        </w:rPr>
        <w:t>Indemnity</w:t>
      </w:r>
      <w:r>
        <w:rPr>
          <w:rFonts w:ascii="Calibri,BoldItalic" w:hAnsi="Calibri,BoldItalic"/>
        </w:rPr>
        <w:br/>
      </w:r>
      <w:r>
        <w:rPr>
          <w:rFonts w:ascii="Calibri" w:hAnsi="Calibri" w:cs="Calibri"/>
        </w:rPr>
        <w:t xml:space="preserve">4.1 </w:t>
      </w:r>
      <w:r w:rsidR="007A4811">
        <w:rPr>
          <w:rFonts w:ascii="Calibri" w:hAnsi="Calibri" w:cs="Calibri"/>
        </w:rPr>
        <w:t>Parties</w:t>
      </w:r>
      <w:r>
        <w:rPr>
          <w:rFonts w:ascii="Calibri" w:hAnsi="Calibri" w:cs="Calibri"/>
        </w:rPr>
        <w:t xml:space="preserve"> shall not be responsible for any loss of or damage to property of </w:t>
      </w:r>
      <w:r w:rsidR="007A4811">
        <w:rPr>
          <w:rFonts w:ascii="Calibri" w:hAnsi="Calibri" w:cs="Calibri"/>
        </w:rPr>
        <w:t xml:space="preserve">the </w:t>
      </w:r>
      <w:proofErr w:type="spellStart"/>
      <w:r w:rsidR="007A4811">
        <w:rPr>
          <w:rFonts w:ascii="Calibri" w:hAnsi="Calibri" w:cs="Calibri"/>
        </w:rPr>
        <w:t>other</w:t>
      </w:r>
      <w:proofErr w:type="spellEnd"/>
      <w:r w:rsidR="007A4811">
        <w:rPr>
          <w:rFonts w:ascii="Calibri" w:hAnsi="Calibri" w:cs="Calibri"/>
        </w:rPr>
        <w:t xml:space="preserve"> Party</w:t>
      </w:r>
      <w:r>
        <w:rPr>
          <w:rFonts w:ascii="Calibri" w:hAnsi="Calibri" w:cs="Calibri"/>
        </w:rPr>
        <w:t xml:space="preserve">, its employees, agents, contractors or assigns nor for any personal injury to </w:t>
      </w:r>
      <w:r w:rsidR="007A4811">
        <w:rPr>
          <w:rFonts w:ascii="Calibri" w:hAnsi="Calibri" w:cs="Calibri"/>
        </w:rPr>
        <w:t>the other’s</w:t>
      </w:r>
      <w:r>
        <w:rPr>
          <w:rFonts w:ascii="Calibri" w:hAnsi="Calibri" w:cs="Calibri"/>
        </w:rPr>
        <w:t xml:space="preserve"> officers, directors, employees, agents, contractors and/or invitees except to the extent any such claims may be directly and solely attributable to the gross negligence or willful misconduct of </w:t>
      </w:r>
      <w:r w:rsidR="007A4811">
        <w:rPr>
          <w:rFonts w:ascii="Calibri" w:hAnsi="Calibri" w:cs="Calibri"/>
        </w:rPr>
        <w:t>the other Party</w:t>
      </w:r>
      <w:r>
        <w:rPr>
          <w:rFonts w:ascii="Calibri" w:hAnsi="Calibri" w:cs="Calibri"/>
        </w:rPr>
        <w:t>, its directors, officers, and/or employees.</w:t>
      </w:r>
    </w:p>
    <w:p w14:paraId="38C3DF5B" w14:textId="0A4C85BD" w:rsidR="00E20F42" w:rsidRDefault="00FF303E" w:rsidP="00FF303E">
      <w:pPr>
        <w:pStyle w:val="NormalWeb"/>
        <w:rPr>
          <w:rFonts w:ascii="Calibri" w:hAnsi="Calibri" w:cs="Calibri"/>
        </w:rPr>
      </w:pPr>
      <w:r>
        <w:rPr>
          <w:rFonts w:ascii="Calibri" w:hAnsi="Calibri" w:cs="Calibri"/>
        </w:rPr>
        <w:t xml:space="preserve">4.2 </w:t>
      </w:r>
      <w:r w:rsidR="007A4811">
        <w:rPr>
          <w:rFonts w:ascii="Calibri" w:hAnsi="Calibri" w:cs="Calibri"/>
        </w:rPr>
        <w:t>Parties</w:t>
      </w:r>
      <w:r>
        <w:rPr>
          <w:rFonts w:ascii="Calibri" w:hAnsi="Calibri" w:cs="Calibri"/>
        </w:rPr>
        <w:t xml:space="preserve"> shall indemnify, defend, and hold </w:t>
      </w:r>
      <w:r w:rsidR="007A4811">
        <w:rPr>
          <w:rFonts w:ascii="Calibri" w:hAnsi="Calibri" w:cs="Calibri"/>
        </w:rPr>
        <w:t>each other</w:t>
      </w:r>
      <w:r>
        <w:rPr>
          <w:rFonts w:ascii="Calibri" w:hAnsi="Calibri" w:cs="Calibri"/>
        </w:rPr>
        <w:t xml:space="preserve"> harmless from and against any claims arising out of, or relating directly or indirectly to, content on their respective web sites, use of </w:t>
      </w:r>
      <w:r w:rsidR="007A4811">
        <w:rPr>
          <w:rFonts w:ascii="Calibri" w:hAnsi="Calibri" w:cs="Calibri"/>
        </w:rPr>
        <w:t>the other’s</w:t>
      </w:r>
      <w:r>
        <w:rPr>
          <w:rFonts w:ascii="Calibri" w:hAnsi="Calibri" w:cs="Calibri"/>
        </w:rPr>
        <w:t xml:space="preserve"> trademarks and logos, and Materials.</w:t>
      </w:r>
    </w:p>
    <w:p w14:paraId="0E251532" w14:textId="348A4143" w:rsidR="00FF303E" w:rsidRPr="00E20F42" w:rsidRDefault="00FF303E" w:rsidP="00FF303E">
      <w:pPr>
        <w:pStyle w:val="NormalWeb"/>
        <w:rPr>
          <w:rFonts w:ascii="Calibri" w:hAnsi="Calibri" w:cs="Calibri"/>
        </w:rPr>
      </w:pPr>
      <w:r>
        <w:rPr>
          <w:rFonts w:ascii="Calibri" w:hAnsi="Calibri" w:cs="Calibri"/>
        </w:rPr>
        <w:t xml:space="preserve">4.3 </w:t>
      </w:r>
      <w:r w:rsidR="007A4811">
        <w:rPr>
          <w:rFonts w:ascii="Calibri" w:hAnsi="Calibri" w:cs="Calibri"/>
        </w:rPr>
        <w:t>Parties</w:t>
      </w:r>
      <w:r>
        <w:rPr>
          <w:rFonts w:ascii="Calibri" w:hAnsi="Calibri" w:cs="Calibri"/>
        </w:rPr>
        <w:t xml:space="preserve"> will give </w:t>
      </w:r>
      <w:r w:rsidR="007A4811">
        <w:rPr>
          <w:rFonts w:ascii="Calibri" w:hAnsi="Calibri" w:cs="Calibri"/>
        </w:rPr>
        <w:t>the other</w:t>
      </w:r>
      <w:r>
        <w:rPr>
          <w:rFonts w:ascii="Calibri" w:hAnsi="Calibri" w:cs="Calibri"/>
        </w:rPr>
        <w:t xml:space="preserve"> prompt written notice of any claim or suit coming within the purview of these indemnities. </w:t>
      </w:r>
    </w:p>
    <w:p w14:paraId="3FAAE9B8" w14:textId="373B8CD3" w:rsidR="00FF303E" w:rsidRDefault="00FF303E" w:rsidP="00FF303E">
      <w:pPr>
        <w:pStyle w:val="NormalWeb"/>
      </w:pPr>
      <w:r>
        <w:rPr>
          <w:rFonts w:ascii="Calibri" w:hAnsi="Calibri" w:cs="Calibri"/>
        </w:rPr>
        <w:t xml:space="preserve">5. </w:t>
      </w:r>
      <w:r>
        <w:rPr>
          <w:rFonts w:ascii="Calibri,BoldItalic" w:hAnsi="Calibri,BoldItalic"/>
        </w:rPr>
        <w:t>Limitation of Liability</w:t>
      </w:r>
      <w:r>
        <w:rPr>
          <w:rFonts w:ascii="Calibri" w:hAnsi="Calibri" w:cs="Calibri"/>
        </w:rPr>
        <w:t xml:space="preserve">. Except with respect to Section 8.3, in no event shall either party be liable to the other party for any incidental, consequential, indirect, or punitive damages (including but not limited to lost profits) regardless of whether such liability is based on breach of contract, tort, strict liability, breach of warranties, failure of essential purpose or otherwise and even if advised of the possibility of such damages. Notwithstanding anything else in this Agreement, WWA's liability for any claim against WWA shall be limited to the funds available in </w:t>
      </w:r>
      <w:r w:rsidR="00767F12">
        <w:rPr>
          <w:rFonts w:ascii="Calibri" w:hAnsi="Calibri" w:cs="Calibri"/>
        </w:rPr>
        <w:t xml:space="preserve">WWA’s EXPO </w:t>
      </w:r>
      <w:r>
        <w:rPr>
          <w:rFonts w:ascii="Calibri" w:hAnsi="Calibri" w:cs="Calibri"/>
        </w:rPr>
        <w:t xml:space="preserve">bank account at the time of the claim. </w:t>
      </w:r>
    </w:p>
    <w:p w14:paraId="1AD5076C" w14:textId="77777777" w:rsidR="00FF303E" w:rsidRDefault="00FF303E" w:rsidP="00FF303E">
      <w:pPr>
        <w:pStyle w:val="NormalWeb"/>
      </w:pPr>
      <w:r>
        <w:rPr>
          <w:rFonts w:ascii="Calibri" w:hAnsi="Calibri" w:cs="Calibri"/>
        </w:rPr>
        <w:t xml:space="preserve">6. </w:t>
      </w:r>
      <w:r>
        <w:rPr>
          <w:rFonts w:ascii="Calibri,BoldItalic" w:hAnsi="Calibri,BoldItalic"/>
        </w:rPr>
        <w:t>Representations</w:t>
      </w:r>
      <w:r>
        <w:rPr>
          <w:rFonts w:ascii="Calibri" w:hAnsi="Calibri" w:cs="Calibri"/>
        </w:rPr>
        <w:t xml:space="preserve">. Each party hereby represents and warrants that it has the full power to </w:t>
      </w:r>
      <w:proofErr w:type="gramStart"/>
      <w:r>
        <w:rPr>
          <w:rFonts w:ascii="Calibri" w:hAnsi="Calibri" w:cs="Calibri"/>
        </w:rPr>
        <w:t>enter into</w:t>
      </w:r>
      <w:proofErr w:type="gramEnd"/>
      <w:r>
        <w:rPr>
          <w:rFonts w:ascii="Calibri" w:hAnsi="Calibri" w:cs="Calibri"/>
        </w:rPr>
        <w:t xml:space="preserve"> and perform according to the terms of this Agreement. </w:t>
      </w:r>
    </w:p>
    <w:p w14:paraId="1FE3E5E0" w14:textId="7AA70A08" w:rsidR="00E20F42" w:rsidRDefault="00FF303E" w:rsidP="00FF303E">
      <w:pPr>
        <w:pStyle w:val="NormalWeb"/>
        <w:rPr>
          <w:rFonts w:ascii="Calibri" w:hAnsi="Calibri" w:cs="Calibri"/>
        </w:rPr>
      </w:pPr>
      <w:r>
        <w:rPr>
          <w:rFonts w:ascii="Calibri" w:hAnsi="Calibri" w:cs="Calibri"/>
        </w:rPr>
        <w:t xml:space="preserve">7. </w:t>
      </w:r>
      <w:r>
        <w:rPr>
          <w:rFonts w:ascii="Calibri,BoldItalic" w:hAnsi="Calibri,BoldItalic"/>
        </w:rPr>
        <w:t>Term and Termination</w:t>
      </w:r>
      <w:r>
        <w:rPr>
          <w:rFonts w:ascii="Calibri,BoldItalic" w:hAnsi="Calibri,BoldItalic"/>
        </w:rPr>
        <w:br/>
      </w:r>
      <w:r>
        <w:rPr>
          <w:rFonts w:ascii="Calibri" w:hAnsi="Calibri" w:cs="Calibri"/>
        </w:rPr>
        <w:t xml:space="preserve">7.1 Term. Subject to the terms and conditions herein, this Agreement shall be effective upon the Effective Date and shall continue through </w:t>
      </w:r>
      <w:r w:rsidR="00767F12">
        <w:rPr>
          <w:rFonts w:ascii="Calibri" w:hAnsi="Calibri" w:cs="Calibri"/>
        </w:rPr>
        <w:t>September 4</w:t>
      </w:r>
      <w:r w:rsidR="00767F12" w:rsidRPr="00767F12">
        <w:rPr>
          <w:rFonts w:ascii="Calibri" w:hAnsi="Calibri" w:cs="Calibri"/>
          <w:vertAlign w:val="superscript"/>
        </w:rPr>
        <w:t>th</w:t>
      </w:r>
      <w:r w:rsidR="00767F12">
        <w:rPr>
          <w:rFonts w:ascii="Calibri" w:hAnsi="Calibri" w:cs="Calibri"/>
        </w:rPr>
        <w:t xml:space="preserve"> , </w:t>
      </w:r>
      <w:r w:rsidR="0055449D">
        <w:rPr>
          <w:rFonts w:ascii="Calibri" w:hAnsi="Calibri" w:cs="Calibri"/>
        </w:rPr>
        <w:t>2022--</w:t>
      </w:r>
      <w:r>
        <w:rPr>
          <w:rFonts w:ascii="Calibri" w:hAnsi="Calibri" w:cs="Calibri"/>
        </w:rPr>
        <w:t>one week past the event date, unless earlier terminated as otherwise provided in this Agreement (the "Term")</w:t>
      </w:r>
      <w:r w:rsidR="00E20F42">
        <w:rPr>
          <w:rFonts w:ascii="Calibri" w:hAnsi="Calibri" w:cs="Calibri"/>
        </w:rPr>
        <w:t>.</w:t>
      </w:r>
    </w:p>
    <w:p w14:paraId="6F05A803" w14:textId="6677E047" w:rsidR="00E20F42" w:rsidRDefault="00FF303E" w:rsidP="00FF303E">
      <w:pPr>
        <w:pStyle w:val="NormalWeb"/>
        <w:rPr>
          <w:rFonts w:ascii="Calibri" w:hAnsi="Calibri" w:cs="Calibri"/>
        </w:rPr>
      </w:pPr>
      <w:r>
        <w:rPr>
          <w:rFonts w:ascii="Calibri" w:hAnsi="Calibri" w:cs="Calibri"/>
        </w:rPr>
        <w:t>7.2 Termination by WWA. WWA shall be entitled to cancel the Event and/or terminate this Agreement at any time for any reason. In the event WWA terminates this Agreement for any reason other than Sponsor's breach WWA shall refund any fees received from Sponsor, and at Sponsor’s expense, return any materials, and equipment, hardware and/or software loaned by Sponsor for the Event.</w:t>
      </w:r>
    </w:p>
    <w:p w14:paraId="25F0A4DB" w14:textId="1A3D5FF4" w:rsidR="00767F12" w:rsidRPr="00E20F42" w:rsidRDefault="00FF303E" w:rsidP="00FF303E">
      <w:pPr>
        <w:pStyle w:val="NormalWeb"/>
        <w:rPr>
          <w:rFonts w:ascii="Calibri" w:hAnsi="Calibri" w:cs="Calibri"/>
        </w:rPr>
      </w:pPr>
      <w:r>
        <w:rPr>
          <w:rFonts w:ascii="Calibri" w:hAnsi="Calibri" w:cs="Calibri"/>
        </w:rPr>
        <w:t>7.3 Termination by Sponsor; Effect of Termination</w:t>
      </w:r>
      <w:r>
        <w:rPr>
          <w:rFonts w:ascii="Calibri" w:hAnsi="Calibri" w:cs="Calibri"/>
        </w:rPr>
        <w:br/>
        <w:t xml:space="preserve">a) Sponsor may terminate this Agreement for breach by WWA after giving WWA at least ten </w:t>
      </w:r>
      <w:r>
        <w:rPr>
          <w:rFonts w:ascii="Calibri" w:hAnsi="Calibri" w:cs="Calibri"/>
        </w:rPr>
        <w:lastRenderedPageBreak/>
        <w:t xml:space="preserve">(10) days prior written notice specifying the nature of the </w:t>
      </w:r>
      <w:proofErr w:type="gramStart"/>
      <w:r>
        <w:rPr>
          <w:rFonts w:ascii="Calibri" w:hAnsi="Calibri" w:cs="Calibri"/>
        </w:rPr>
        <w:t>breach, and</w:t>
      </w:r>
      <w:proofErr w:type="gramEnd"/>
      <w:r>
        <w:rPr>
          <w:rFonts w:ascii="Calibri" w:hAnsi="Calibri" w:cs="Calibri"/>
        </w:rPr>
        <w:t xml:space="preserve"> giving WWA no less than ten (10) days to cure such breach. In the event such breach remains uncured at the end of the notice period, this Agreement shall terminate on the tenth day. If breach occurs fewer than ten (10) days prior to the Event, Sponsor may terminate this Agreement for breach if such breach is not cured by the first day of the Event.</w:t>
      </w:r>
      <w:r w:rsidR="00396F5D">
        <w:rPr>
          <w:rFonts w:ascii="Calibri" w:hAnsi="Calibri" w:cs="Calibri"/>
        </w:rPr>
        <w:br/>
      </w:r>
      <w:r>
        <w:rPr>
          <w:rFonts w:ascii="Calibri" w:hAnsi="Calibri" w:cs="Calibri"/>
        </w:rPr>
        <w:br/>
        <w:t xml:space="preserve">b) If WWA terminates this Agreement for Sponsor's breach, WWA shall retain any fees received from Sponsor which fees shall be due and payable notwithstanding any such termination. Any equipment, materials and hardware or software of Sponsor shall be returned at the end of the Event and, in the interim, may be used for the purposes contemplated herein notwithstanding such termination. </w:t>
      </w:r>
    </w:p>
    <w:p w14:paraId="2BB1E605" w14:textId="2431CF76" w:rsidR="00FF303E" w:rsidRDefault="00FF303E" w:rsidP="00FF303E">
      <w:pPr>
        <w:pStyle w:val="NormalWeb"/>
      </w:pPr>
      <w:r>
        <w:rPr>
          <w:rFonts w:ascii="Calibri" w:hAnsi="Calibri" w:cs="Calibri"/>
        </w:rPr>
        <w:t xml:space="preserve">c) If Sponsor terminates for WWA’s breach, Sponsor shall be entitled to seek a full refund of any fees paid and for the return of any equipment, materials and hardware or software of Sponsor. </w:t>
      </w:r>
    </w:p>
    <w:p w14:paraId="62D209D5" w14:textId="77777777" w:rsidR="00FF303E" w:rsidRDefault="00FF303E" w:rsidP="00FF303E">
      <w:pPr>
        <w:pStyle w:val="NormalWeb"/>
      </w:pPr>
      <w:r>
        <w:rPr>
          <w:rFonts w:ascii="Calibri" w:hAnsi="Calibri" w:cs="Calibri"/>
        </w:rPr>
        <w:t xml:space="preserve">7.4 Survival. In the event of termination or expiration of this Agreement, paragraphs 4, 5, 6, 7 and 8 shall survive. </w:t>
      </w:r>
    </w:p>
    <w:p w14:paraId="2B410473" w14:textId="7D3BE486" w:rsidR="00E20F42" w:rsidRDefault="00FF303E" w:rsidP="00FF303E">
      <w:pPr>
        <w:pStyle w:val="NormalWeb"/>
        <w:rPr>
          <w:rFonts w:ascii="Calibri" w:hAnsi="Calibri" w:cs="Calibri"/>
        </w:rPr>
      </w:pPr>
      <w:r>
        <w:rPr>
          <w:rFonts w:ascii="Calibri" w:hAnsi="Calibri" w:cs="Calibri"/>
        </w:rPr>
        <w:t xml:space="preserve">8. </w:t>
      </w:r>
      <w:r>
        <w:rPr>
          <w:rFonts w:ascii="Calibri,BoldItalic" w:hAnsi="Calibri,BoldItalic"/>
        </w:rPr>
        <w:t>Miscellaneous</w:t>
      </w:r>
      <w:r>
        <w:rPr>
          <w:rFonts w:ascii="Calibri,BoldItalic" w:hAnsi="Calibri,BoldItalic"/>
        </w:rPr>
        <w:br/>
      </w:r>
      <w:r>
        <w:rPr>
          <w:rFonts w:ascii="Calibri" w:hAnsi="Calibri" w:cs="Calibri"/>
        </w:rPr>
        <w:t xml:space="preserve">8.1 Notices. All notices, </w:t>
      </w:r>
      <w:proofErr w:type="gramStart"/>
      <w:r>
        <w:rPr>
          <w:rFonts w:ascii="Calibri" w:hAnsi="Calibri" w:cs="Calibri"/>
        </w:rPr>
        <w:t>authorizations</w:t>
      </w:r>
      <w:proofErr w:type="gramEnd"/>
      <w:r>
        <w:rPr>
          <w:rFonts w:ascii="Calibri" w:hAnsi="Calibri" w:cs="Calibri"/>
        </w:rPr>
        <w:t xml:space="preserve"> and requests in connection with this Agreement shall be deemed given on the day they are (</w:t>
      </w:r>
      <w:proofErr w:type="spellStart"/>
      <w:r>
        <w:rPr>
          <w:rFonts w:ascii="Calibri" w:hAnsi="Calibri" w:cs="Calibri"/>
        </w:rPr>
        <w:t>i</w:t>
      </w:r>
      <w:proofErr w:type="spellEnd"/>
      <w:r>
        <w:rPr>
          <w:rFonts w:ascii="Calibri" w:hAnsi="Calibri" w:cs="Calibri"/>
        </w:rPr>
        <w:t xml:space="preserve">) deposited in the mail, postage prepaid, certified or registered, return receipt requested; (ii) sent by air express courier, charges prepaid; or (iii) sent by fax as indicated by a fax confirmation sheet; and sent to the address in the recitals. Sponsor agrees to send a copy of any notices, via email to: </w:t>
      </w:r>
      <w:hyperlink r:id="rId16" w:history="1">
        <w:r w:rsidR="00E20F42" w:rsidRPr="009A49E6">
          <w:rPr>
            <w:rStyle w:val="Hyperlink"/>
            <w:rFonts w:ascii="Calibri" w:hAnsi="Calibri" w:cs="Calibri"/>
          </w:rPr>
          <w:t>bross@wisducks.org</w:t>
        </w:r>
      </w:hyperlink>
      <w:r>
        <w:rPr>
          <w:rFonts w:ascii="Calibri" w:hAnsi="Calibri" w:cs="Calibri"/>
        </w:rPr>
        <w:t>.</w:t>
      </w:r>
    </w:p>
    <w:p w14:paraId="00FC174D" w14:textId="7DBAD59F" w:rsidR="00FF303E" w:rsidRDefault="00FF303E" w:rsidP="00FF303E">
      <w:pPr>
        <w:pStyle w:val="NormalWeb"/>
      </w:pPr>
      <w:r>
        <w:rPr>
          <w:rFonts w:ascii="Calibri" w:hAnsi="Calibri" w:cs="Calibri"/>
        </w:rPr>
        <w:t>8.2 Relationship. This Agreement does not constitute and shall not be construed as</w:t>
      </w:r>
      <w:r>
        <w:rPr>
          <w:rFonts w:ascii="Calibri" w:hAnsi="Calibri" w:cs="Calibri"/>
        </w:rPr>
        <w:br/>
        <w:t xml:space="preserve">constituting a partnership, or joint venture relationship between or among the parties. </w:t>
      </w:r>
    </w:p>
    <w:p w14:paraId="6216912E" w14:textId="77777777" w:rsidR="00FF303E" w:rsidRDefault="00FF303E" w:rsidP="00FF303E">
      <w:pPr>
        <w:pStyle w:val="NormalWeb"/>
      </w:pPr>
      <w:r>
        <w:rPr>
          <w:rFonts w:ascii="Calibri" w:hAnsi="Calibri" w:cs="Calibri"/>
        </w:rPr>
        <w:t xml:space="preserve">8.3 Confidentiality. Each party expressly undertakes to retain in confidence all information and know-how transmitted to it by the other party that the disclosing party has designated as proprietary and/or confidential or that, by the nature of the circumstances surrounding the disclosure, ought in good faith to be treated as proprietary and/or confidential, and will make no use of such information and know-how except under the terms, for the purposes of and during the existence of this Agreement. Each party's obligation under this Agreement with respect to any </w:t>
      </w:r>
      <w:proofErr w:type="gramStart"/>
      <w:r>
        <w:rPr>
          <w:rFonts w:ascii="Calibri" w:hAnsi="Calibri" w:cs="Calibri"/>
        </w:rPr>
        <w:t>particular information</w:t>
      </w:r>
      <w:proofErr w:type="gramEnd"/>
      <w:r>
        <w:rPr>
          <w:rFonts w:ascii="Calibri" w:hAnsi="Calibri" w:cs="Calibri"/>
        </w:rPr>
        <w:t xml:space="preserve"> shall extend to the earlier of such time as such information is publicly available through no fault of the receiving party or five (5) years following termination of the Agreement. </w:t>
      </w:r>
    </w:p>
    <w:p w14:paraId="3EE82ED8" w14:textId="77777777" w:rsidR="00E20F42" w:rsidRDefault="00FF303E" w:rsidP="00FF303E">
      <w:pPr>
        <w:pStyle w:val="NormalWeb"/>
        <w:rPr>
          <w:rFonts w:ascii="Calibri" w:hAnsi="Calibri" w:cs="Calibri"/>
        </w:rPr>
      </w:pPr>
      <w:r>
        <w:rPr>
          <w:rFonts w:ascii="Calibri" w:hAnsi="Calibri" w:cs="Calibri"/>
        </w:rPr>
        <w:t xml:space="preserve">8.3 Governing Law/Jurisdiction. This Agreement shall be governed and interpreted in accordance with the laws of the </w:t>
      </w:r>
      <w:r w:rsidR="00E20F42">
        <w:rPr>
          <w:rFonts w:ascii="Calibri" w:hAnsi="Calibri" w:cs="Calibri"/>
        </w:rPr>
        <w:t>State of Wisconsin</w:t>
      </w:r>
      <w:r>
        <w:rPr>
          <w:rFonts w:ascii="Calibri" w:hAnsi="Calibri" w:cs="Calibri"/>
        </w:rPr>
        <w:t xml:space="preserve">. Sponsor consents to the exclusive jurisdiction and venue of the courts in the </w:t>
      </w:r>
      <w:r w:rsidR="00E20F42">
        <w:rPr>
          <w:rFonts w:ascii="Calibri" w:hAnsi="Calibri" w:cs="Calibri"/>
        </w:rPr>
        <w:t>State of Wisconsin.</w:t>
      </w:r>
    </w:p>
    <w:p w14:paraId="08CE70E4" w14:textId="39A3CFC7" w:rsidR="00294FF1" w:rsidRDefault="00FF303E" w:rsidP="00D26C63">
      <w:pPr>
        <w:pStyle w:val="NormalWeb"/>
        <w:rPr>
          <w:rFonts w:ascii="Calibri" w:hAnsi="Calibri" w:cs="Calibri"/>
        </w:rPr>
      </w:pPr>
      <w:r>
        <w:rPr>
          <w:rFonts w:ascii="Calibri" w:hAnsi="Calibri" w:cs="Calibri"/>
        </w:rPr>
        <w:t xml:space="preserve">8.4 Assignment. This Agreement may not be assigned by either party without prior written consent of the other party. </w:t>
      </w:r>
    </w:p>
    <w:p w14:paraId="65649716" w14:textId="77777777" w:rsidR="00294FF1" w:rsidRDefault="00294FF1" w:rsidP="00D26C63">
      <w:pPr>
        <w:pStyle w:val="NormalWeb"/>
        <w:rPr>
          <w:rFonts w:ascii="Calibri" w:hAnsi="Calibri" w:cs="Calibri"/>
        </w:rPr>
      </w:pPr>
    </w:p>
    <w:p w14:paraId="2DAACA24" w14:textId="0A133CB3" w:rsidR="00294FF1" w:rsidRDefault="00294FF1" w:rsidP="00D26C63">
      <w:pPr>
        <w:pStyle w:val="NormalWeb"/>
        <w:rPr>
          <w:rFonts w:ascii="Calibri" w:hAnsi="Calibri" w:cs="Calibri"/>
        </w:rPr>
      </w:pPr>
      <w:r>
        <w:rPr>
          <w:rFonts w:ascii="Calibri" w:hAnsi="Calibri" w:cs="Calibri"/>
        </w:rPr>
        <w:t xml:space="preserve">9.0.  </w:t>
      </w:r>
      <w:r w:rsidR="00FA772A">
        <w:rPr>
          <w:rFonts w:ascii="Calibri" w:hAnsi="Calibri" w:cs="Calibri"/>
        </w:rPr>
        <w:t xml:space="preserve">Additional consideration.  </w:t>
      </w:r>
      <w:r w:rsidR="00396F5D">
        <w:rPr>
          <w:rFonts w:ascii="Calibri" w:hAnsi="Calibri" w:cs="Calibri"/>
        </w:rPr>
        <w:t>Consistent with agreement, S</w:t>
      </w:r>
      <w:r w:rsidR="00FF303E">
        <w:rPr>
          <w:rFonts w:ascii="Calibri" w:hAnsi="Calibri" w:cs="Calibri"/>
        </w:rPr>
        <w:t>ponsor agrees to purchase a sponsorship package</w:t>
      </w:r>
      <w:r w:rsidR="00E20F42">
        <w:rPr>
          <w:rFonts w:ascii="Calibri" w:hAnsi="Calibri" w:cs="Calibri"/>
        </w:rPr>
        <w:t xml:space="preserve"> designated as </w:t>
      </w:r>
      <w:r w:rsidR="007A0F86">
        <w:rPr>
          <w:rFonts w:ascii="Calibri" w:hAnsi="Calibri" w:cs="Calibri"/>
        </w:rPr>
        <w:t xml:space="preserve">Presenting Sponsor, </w:t>
      </w:r>
      <w:r w:rsidR="003339E9">
        <w:rPr>
          <w:rFonts w:ascii="Calibri" w:hAnsi="Calibri" w:cs="Calibri"/>
        </w:rPr>
        <w:t>2</w:t>
      </w:r>
      <w:r w:rsidR="007A0F86">
        <w:rPr>
          <w:rFonts w:ascii="Calibri" w:hAnsi="Calibri" w:cs="Calibri"/>
        </w:rPr>
        <w:t xml:space="preserve"> of 4,</w:t>
      </w:r>
      <w:r>
        <w:rPr>
          <w:rFonts w:ascii="Calibri" w:hAnsi="Calibri" w:cs="Calibri"/>
        </w:rPr>
        <w:t xml:space="preserve"> </w:t>
      </w:r>
      <w:r w:rsidR="001E5213">
        <w:rPr>
          <w:rFonts w:ascii="Calibri" w:hAnsi="Calibri" w:cs="Calibri"/>
        </w:rPr>
        <w:t xml:space="preserve">and as shown </w:t>
      </w:r>
      <w:r>
        <w:rPr>
          <w:rFonts w:ascii="Calibri" w:hAnsi="Calibri" w:cs="Calibri"/>
        </w:rPr>
        <w:t xml:space="preserve">in the attached </w:t>
      </w:r>
      <w:r w:rsidR="001E5213">
        <w:rPr>
          <w:rFonts w:ascii="Calibri" w:hAnsi="Calibri" w:cs="Calibri"/>
        </w:rPr>
        <w:t xml:space="preserve">Appendix A </w:t>
      </w:r>
      <w:r>
        <w:rPr>
          <w:rFonts w:ascii="Calibri" w:hAnsi="Calibri" w:cs="Calibri"/>
        </w:rPr>
        <w:t>“2022 Sponsor Program”</w:t>
      </w:r>
      <w:r w:rsidR="00FF303E">
        <w:rPr>
          <w:rFonts w:ascii="Calibri" w:hAnsi="Calibri" w:cs="Calibri"/>
        </w:rPr>
        <w:t>.</w:t>
      </w:r>
      <w:r w:rsidR="00E20F42">
        <w:rPr>
          <w:rFonts w:ascii="Calibri" w:hAnsi="Calibri" w:cs="Calibri"/>
        </w:rPr>
        <w:t xml:space="preserve"> </w:t>
      </w:r>
    </w:p>
    <w:p w14:paraId="0F0986EE" w14:textId="1671FAAF" w:rsidR="00D26C63" w:rsidRDefault="00E20F42" w:rsidP="00D26C63">
      <w:pPr>
        <w:pStyle w:val="NormalWeb"/>
        <w:rPr>
          <w:rFonts w:ascii="Calibri" w:hAnsi="Calibri" w:cs="Calibri"/>
        </w:rPr>
      </w:pPr>
      <w:r>
        <w:rPr>
          <w:rFonts w:ascii="Calibri" w:hAnsi="Calibri" w:cs="Calibri"/>
        </w:rPr>
        <w:t>The following additional consideration is provided by WWA for Sponsor:</w:t>
      </w:r>
    </w:p>
    <w:p w14:paraId="69BF0990" w14:textId="47F9162F" w:rsidR="00E20F42" w:rsidRDefault="003339E9" w:rsidP="003B40D0">
      <w:pPr>
        <w:pStyle w:val="NormalWeb"/>
        <w:rPr>
          <w:rFonts w:ascii="Calibri" w:hAnsi="Calibri" w:cs="Calibri"/>
        </w:rPr>
      </w:pPr>
      <w:r>
        <w:rPr>
          <w:rFonts w:ascii="Calibri" w:hAnsi="Calibri" w:cs="Calibri"/>
          <w:i/>
          <w:iCs/>
          <w:u w:val="single"/>
        </w:rPr>
        <w:t>In lieu of</w:t>
      </w:r>
      <w:r w:rsidR="003B40D0">
        <w:rPr>
          <w:rFonts w:ascii="Calibri" w:hAnsi="Calibri" w:cs="Calibri"/>
          <w:i/>
          <w:iCs/>
          <w:u w:val="single"/>
        </w:rPr>
        <w:t xml:space="preserve"> indoor space, S</w:t>
      </w:r>
      <w:r w:rsidR="004129FD" w:rsidRPr="003339E9">
        <w:rPr>
          <w:rFonts w:ascii="Calibri" w:hAnsi="Calibri" w:cs="Calibri"/>
          <w:i/>
          <w:iCs/>
          <w:u w:val="single"/>
        </w:rPr>
        <w:t>ponsor shall be afforded an outdoor exhibitor space</w:t>
      </w:r>
      <w:r w:rsidRPr="003339E9">
        <w:rPr>
          <w:rFonts w:ascii="Calibri" w:hAnsi="Calibri" w:cs="Calibri"/>
          <w:i/>
          <w:iCs/>
          <w:u w:val="single"/>
        </w:rPr>
        <w:t xml:space="preserve"> of at least 25’</w:t>
      </w:r>
      <w:r w:rsidR="003B40D0">
        <w:rPr>
          <w:rFonts w:ascii="Calibri" w:hAnsi="Calibri" w:cs="Calibri"/>
          <w:i/>
          <w:iCs/>
          <w:u w:val="single"/>
        </w:rPr>
        <w:t xml:space="preserve"> (frontage) </w:t>
      </w:r>
      <w:r w:rsidRPr="003339E9">
        <w:rPr>
          <w:rFonts w:ascii="Calibri" w:hAnsi="Calibri" w:cs="Calibri"/>
          <w:i/>
          <w:iCs/>
          <w:u w:val="single"/>
        </w:rPr>
        <w:t>x</w:t>
      </w:r>
      <w:r w:rsidR="003B40D0">
        <w:rPr>
          <w:rFonts w:ascii="Calibri" w:hAnsi="Calibri" w:cs="Calibri"/>
          <w:i/>
          <w:iCs/>
          <w:u w:val="single"/>
        </w:rPr>
        <w:t xml:space="preserve"> </w:t>
      </w:r>
      <w:r w:rsidRPr="003339E9">
        <w:rPr>
          <w:rFonts w:ascii="Calibri" w:hAnsi="Calibri" w:cs="Calibri"/>
          <w:i/>
          <w:iCs/>
          <w:u w:val="single"/>
        </w:rPr>
        <w:t>30’</w:t>
      </w:r>
      <w:r w:rsidR="003B40D0">
        <w:rPr>
          <w:rFonts w:ascii="Calibri" w:hAnsi="Calibri" w:cs="Calibri"/>
          <w:i/>
          <w:iCs/>
          <w:u w:val="single"/>
        </w:rPr>
        <w:t>(depth)</w:t>
      </w:r>
      <w:r w:rsidRPr="003339E9">
        <w:rPr>
          <w:rFonts w:ascii="Calibri" w:hAnsi="Calibri" w:cs="Calibri"/>
          <w:i/>
          <w:iCs/>
          <w:u w:val="single"/>
        </w:rPr>
        <w:t xml:space="preserve"> along the access road north of the </w:t>
      </w:r>
      <w:r w:rsidR="004129FD" w:rsidRPr="003339E9">
        <w:rPr>
          <w:rFonts w:ascii="Calibri" w:hAnsi="Calibri" w:cs="Calibri"/>
          <w:i/>
          <w:iCs/>
          <w:u w:val="single"/>
        </w:rPr>
        <w:t xml:space="preserve"> </w:t>
      </w:r>
      <w:r w:rsidRPr="003339E9">
        <w:rPr>
          <w:rFonts w:ascii="Calibri" w:hAnsi="Calibri" w:cs="Calibri"/>
          <w:i/>
          <w:iCs/>
          <w:u w:val="single"/>
        </w:rPr>
        <w:t>Main EXPO Hall</w:t>
      </w:r>
      <w:r>
        <w:rPr>
          <w:rFonts w:ascii="Calibri" w:hAnsi="Calibri" w:cs="Calibri"/>
          <w:i/>
          <w:iCs/>
          <w:u w:val="single"/>
        </w:rPr>
        <w:t>; Additionally, the Sponsor shall be permitted to place several of its dog crates and a small, self-support</w:t>
      </w:r>
      <w:r w:rsidR="003B40D0">
        <w:rPr>
          <w:rFonts w:ascii="Calibri" w:hAnsi="Calibri" w:cs="Calibri"/>
          <w:i/>
          <w:iCs/>
          <w:u w:val="single"/>
        </w:rPr>
        <w:t>ing</w:t>
      </w:r>
      <w:r>
        <w:rPr>
          <w:rFonts w:ascii="Calibri" w:hAnsi="Calibri" w:cs="Calibri"/>
          <w:i/>
          <w:iCs/>
          <w:u w:val="single"/>
        </w:rPr>
        <w:t xml:space="preserve"> banner at the entrance to the main stage and</w:t>
      </w:r>
      <w:r w:rsidR="003B40D0">
        <w:rPr>
          <w:rFonts w:ascii="Calibri" w:hAnsi="Calibri" w:cs="Calibri"/>
          <w:i/>
          <w:iCs/>
          <w:u w:val="single"/>
        </w:rPr>
        <w:t xml:space="preserve"> the speedy retriever </w:t>
      </w:r>
      <w:proofErr w:type="spellStart"/>
      <w:r w:rsidR="003B40D0">
        <w:rPr>
          <w:rFonts w:ascii="Calibri" w:hAnsi="Calibri" w:cs="Calibri"/>
          <w:i/>
          <w:iCs/>
          <w:u w:val="single"/>
        </w:rPr>
        <w:t>contest</w:t>
      </w:r>
      <w:r w:rsidR="003B40D0">
        <w:rPr>
          <w:rFonts w:ascii="Calibri" w:hAnsi="Calibri" w:cs="Calibri"/>
        </w:rPr>
        <w:t>_________</w:t>
      </w:r>
      <w:r w:rsidR="00607D27">
        <w:rPr>
          <w:rFonts w:ascii="Calibri" w:hAnsi="Calibri" w:cs="Calibri"/>
        </w:rPr>
        <w:t>a</w:t>
      </w:r>
      <w:r w:rsidR="00D26C63">
        <w:rPr>
          <w:rFonts w:ascii="Calibri" w:hAnsi="Calibri" w:cs="Calibri"/>
        </w:rPr>
        <w:t>nd</w:t>
      </w:r>
      <w:proofErr w:type="spellEnd"/>
      <w:r w:rsidR="00D26C63">
        <w:rPr>
          <w:rFonts w:ascii="Calibri" w:hAnsi="Calibri" w:cs="Calibri"/>
        </w:rPr>
        <w:t xml:space="preserve"> no others.</w:t>
      </w:r>
    </w:p>
    <w:p w14:paraId="4120B810" w14:textId="51C30732" w:rsidR="00FF303E" w:rsidRDefault="00FF303E" w:rsidP="00FF303E">
      <w:pPr>
        <w:pStyle w:val="NormalWeb"/>
      </w:pPr>
      <w:r>
        <w:rPr>
          <w:rFonts w:ascii="Calibri" w:hAnsi="Calibri" w:cs="Calibri"/>
          <w:sz w:val="22"/>
          <w:szCs w:val="22"/>
        </w:rPr>
        <w:t xml:space="preserve">The parties have executed this Agreement as of the date set out below: </w:t>
      </w:r>
    </w:p>
    <w:p w14:paraId="46E843F3" w14:textId="30E9D9B5" w:rsidR="00FF303E" w:rsidRPr="00170BF7" w:rsidRDefault="00FF303E" w:rsidP="00607D27">
      <w:pPr>
        <w:pStyle w:val="NormalWeb"/>
        <w:rPr>
          <w:b/>
          <w:bCs/>
          <w:sz w:val="36"/>
          <w:szCs w:val="36"/>
        </w:rPr>
      </w:pPr>
      <w:r w:rsidRPr="00170BF7">
        <w:rPr>
          <w:rFonts w:ascii="Calibri" w:hAnsi="Calibri" w:cs="Calibri"/>
          <w:b/>
          <w:bCs/>
          <w:sz w:val="32"/>
          <w:szCs w:val="32"/>
        </w:rPr>
        <w:t xml:space="preserve"> (SPONSOR) </w:t>
      </w:r>
    </w:p>
    <w:p w14:paraId="04510AAB" w14:textId="5871F6E1" w:rsidR="00170BF7" w:rsidRPr="00607D27" w:rsidRDefault="00170BF7" w:rsidP="00607D27">
      <w:pPr>
        <w:pStyle w:val="NormalWeb"/>
        <w:rPr>
          <w:rFonts w:ascii="Calibri" w:hAnsi="Calibri" w:cs="Calibri"/>
          <w:sz w:val="22"/>
          <w:szCs w:val="22"/>
        </w:rPr>
      </w:pPr>
      <w:r>
        <w:rPr>
          <w:rFonts w:ascii="Calibri" w:hAnsi="Calibri" w:cs="Calibri"/>
          <w:sz w:val="22"/>
          <w:szCs w:val="22"/>
        </w:rPr>
        <w:t>Corporate Sponsor Name:  _____________________________________________________________</w:t>
      </w:r>
      <w:r w:rsidR="00607D27">
        <w:rPr>
          <w:rFonts w:ascii="Calibri" w:hAnsi="Calibri" w:cs="Calibri"/>
          <w:sz w:val="22"/>
          <w:szCs w:val="22"/>
        </w:rPr>
        <w:br/>
      </w:r>
      <w:r w:rsidR="00FF303E">
        <w:rPr>
          <w:rFonts w:ascii="Calibri" w:hAnsi="Calibri" w:cs="Calibri"/>
          <w:sz w:val="22"/>
          <w:szCs w:val="22"/>
        </w:rPr>
        <w:br/>
        <w:t>Signature: _______________________________________________________________________</w:t>
      </w:r>
      <w:r w:rsidR="00607D27">
        <w:rPr>
          <w:rFonts w:ascii="Calibri" w:hAnsi="Calibri" w:cs="Calibri"/>
          <w:sz w:val="22"/>
          <w:szCs w:val="22"/>
        </w:rPr>
        <w:t>_</w:t>
      </w:r>
      <w:r w:rsidR="00FF303E">
        <w:rPr>
          <w:rFonts w:ascii="Calibri" w:hAnsi="Calibri" w:cs="Calibri"/>
          <w:sz w:val="22"/>
          <w:szCs w:val="22"/>
        </w:rPr>
        <w:t xml:space="preserve">____ </w:t>
      </w:r>
      <w:r>
        <w:rPr>
          <w:rFonts w:ascii="Calibri" w:hAnsi="Calibri" w:cs="Calibri"/>
          <w:sz w:val="22"/>
          <w:szCs w:val="22"/>
        </w:rPr>
        <w:br/>
      </w:r>
      <w:r>
        <w:rPr>
          <w:rFonts w:ascii="Calibri" w:hAnsi="Calibri" w:cs="Calibri"/>
          <w:sz w:val="22"/>
          <w:szCs w:val="22"/>
        </w:rPr>
        <w:br/>
      </w:r>
      <w:r w:rsidR="00FF303E">
        <w:rPr>
          <w:rFonts w:ascii="Calibri" w:hAnsi="Calibri" w:cs="Calibri"/>
          <w:sz w:val="22"/>
          <w:szCs w:val="22"/>
        </w:rPr>
        <w:t>Print name</w:t>
      </w:r>
      <w:r>
        <w:rPr>
          <w:rFonts w:ascii="Calibri" w:hAnsi="Calibri" w:cs="Calibri"/>
          <w:sz w:val="22"/>
          <w:szCs w:val="22"/>
        </w:rPr>
        <w:t xml:space="preserve"> and title</w:t>
      </w:r>
      <w:r w:rsidR="00FF303E">
        <w:rPr>
          <w:rFonts w:ascii="Calibri" w:hAnsi="Calibri" w:cs="Calibri"/>
          <w:sz w:val="22"/>
          <w:szCs w:val="22"/>
        </w:rPr>
        <w:t>:_____________</w:t>
      </w:r>
      <w:r>
        <w:rPr>
          <w:rFonts w:ascii="Calibri" w:hAnsi="Calibri" w:cs="Calibri"/>
          <w:sz w:val="22"/>
          <w:szCs w:val="22"/>
        </w:rPr>
        <w:t>___</w:t>
      </w:r>
      <w:r w:rsidR="00FF303E">
        <w:rPr>
          <w:rFonts w:ascii="Calibri" w:hAnsi="Calibri" w:cs="Calibri"/>
          <w:sz w:val="22"/>
          <w:szCs w:val="22"/>
        </w:rPr>
        <w:t>__________________________________</w:t>
      </w:r>
      <w:r>
        <w:rPr>
          <w:rFonts w:ascii="Calibri" w:hAnsi="Calibri" w:cs="Calibri"/>
          <w:sz w:val="22"/>
          <w:szCs w:val="22"/>
        </w:rPr>
        <w:t xml:space="preserve"> </w:t>
      </w:r>
      <w:r w:rsidR="00FF303E">
        <w:rPr>
          <w:rFonts w:ascii="Calibri" w:hAnsi="Calibri" w:cs="Calibri"/>
          <w:sz w:val="22"/>
          <w:szCs w:val="22"/>
        </w:rPr>
        <w:t>______________</w:t>
      </w:r>
      <w:r>
        <w:rPr>
          <w:rFonts w:ascii="Calibri" w:hAnsi="Calibri" w:cs="Calibri"/>
          <w:sz w:val="22"/>
          <w:szCs w:val="22"/>
        </w:rPr>
        <w:t>___</w:t>
      </w:r>
      <w:r w:rsidR="00FF303E">
        <w:rPr>
          <w:rFonts w:ascii="Calibri" w:hAnsi="Calibri" w:cs="Calibri"/>
          <w:sz w:val="22"/>
          <w:szCs w:val="22"/>
        </w:rPr>
        <w:t>_</w:t>
      </w:r>
      <w:r>
        <w:rPr>
          <w:rFonts w:ascii="Calibri" w:hAnsi="Calibri" w:cs="Calibri"/>
          <w:sz w:val="22"/>
          <w:szCs w:val="22"/>
        </w:rPr>
        <w:br/>
      </w:r>
      <w:r>
        <w:rPr>
          <w:rFonts w:ascii="Calibri" w:hAnsi="Calibri" w:cs="Calibri"/>
          <w:sz w:val="22"/>
          <w:szCs w:val="22"/>
        </w:rPr>
        <w:br/>
      </w:r>
      <w:r w:rsidR="00FF303E">
        <w:rPr>
          <w:rFonts w:ascii="Calibri" w:hAnsi="Calibri" w:cs="Calibri"/>
          <w:sz w:val="22"/>
          <w:szCs w:val="22"/>
        </w:rPr>
        <w:t>Date: _______________</w:t>
      </w:r>
      <w:r w:rsidR="00396F5D">
        <w:rPr>
          <w:rFonts w:ascii="Calibri" w:hAnsi="Calibri" w:cs="Calibri"/>
          <w:sz w:val="22"/>
          <w:szCs w:val="22"/>
        </w:rPr>
        <w:t>Contact phone &amp; email: _________________</w:t>
      </w:r>
      <w:r w:rsidR="00FF303E">
        <w:rPr>
          <w:rFonts w:ascii="Calibri" w:hAnsi="Calibri" w:cs="Calibri"/>
          <w:sz w:val="22"/>
          <w:szCs w:val="22"/>
        </w:rPr>
        <w:t xml:space="preserve">____________________________ </w:t>
      </w:r>
    </w:p>
    <w:p w14:paraId="4D64210E" w14:textId="175A7541" w:rsidR="00700007" w:rsidRPr="00170BF7" w:rsidRDefault="00FF303E" w:rsidP="00607D27">
      <w:pPr>
        <w:pStyle w:val="NormalWeb"/>
        <w:rPr>
          <w:b/>
          <w:bCs/>
          <w:sz w:val="36"/>
          <w:szCs w:val="36"/>
        </w:rPr>
      </w:pPr>
      <w:r w:rsidRPr="00170BF7">
        <w:rPr>
          <w:rFonts w:ascii="Calibri" w:hAnsi="Calibri" w:cs="Calibri"/>
          <w:b/>
          <w:bCs/>
          <w:sz w:val="32"/>
          <w:szCs w:val="32"/>
        </w:rPr>
        <w:t xml:space="preserve">WWA </w:t>
      </w:r>
      <w:r w:rsidR="00170BF7">
        <w:rPr>
          <w:b/>
          <w:bCs/>
          <w:sz w:val="36"/>
          <w:szCs w:val="36"/>
        </w:rPr>
        <w:br/>
      </w:r>
      <w:r w:rsidR="00170BF7">
        <w:rPr>
          <w:rFonts w:ascii="Calibri" w:hAnsi="Calibri" w:cs="Calibri"/>
          <w:sz w:val="22"/>
          <w:szCs w:val="22"/>
        </w:rPr>
        <w:br/>
        <w:t xml:space="preserve">Signature: ___________________________________________________________________________ </w:t>
      </w:r>
      <w:r w:rsidR="00170BF7">
        <w:rPr>
          <w:rFonts w:ascii="Calibri" w:hAnsi="Calibri" w:cs="Calibri"/>
          <w:sz w:val="22"/>
          <w:szCs w:val="22"/>
        </w:rPr>
        <w:br/>
      </w:r>
      <w:r w:rsidR="00170BF7">
        <w:rPr>
          <w:rFonts w:ascii="Calibri" w:hAnsi="Calibri" w:cs="Calibri"/>
          <w:sz w:val="22"/>
          <w:szCs w:val="22"/>
        </w:rPr>
        <w:br/>
        <w:t>Print name and title:__________________________________________________ __________________</w:t>
      </w:r>
      <w:r w:rsidR="00170BF7">
        <w:rPr>
          <w:rFonts w:ascii="Calibri" w:hAnsi="Calibri" w:cs="Calibri"/>
          <w:sz w:val="22"/>
          <w:szCs w:val="22"/>
        </w:rPr>
        <w:br/>
      </w:r>
      <w:r w:rsidR="00170BF7">
        <w:rPr>
          <w:rFonts w:ascii="Calibri" w:hAnsi="Calibri" w:cs="Calibri"/>
          <w:sz w:val="22"/>
          <w:szCs w:val="22"/>
        </w:rPr>
        <w:br/>
        <w:t>Date: _________________________________________________</w:t>
      </w:r>
      <w:r>
        <w:rPr>
          <w:rFonts w:ascii="Calibri" w:hAnsi="Calibri" w:cs="Calibri"/>
          <w:sz w:val="22"/>
          <w:szCs w:val="22"/>
        </w:rPr>
        <w:t xml:space="preserve">_______________________________ </w:t>
      </w:r>
    </w:p>
    <w:p w14:paraId="6E84779B" w14:textId="7EE8ECDB" w:rsidR="00D26C63" w:rsidRDefault="00607D27" w:rsidP="00607D27">
      <w:pPr>
        <w:jc w:val="center"/>
      </w:pPr>
      <w:r>
        <w:t xml:space="preserve">Send checks with this signed agreement, made payable to “Wisconsin Waterfowl Association” </w:t>
      </w:r>
    </w:p>
    <w:p w14:paraId="48D393AE" w14:textId="77777777" w:rsidR="008F4ABD" w:rsidRDefault="008F4ABD" w:rsidP="00607D27">
      <w:pPr>
        <w:jc w:val="center"/>
      </w:pPr>
    </w:p>
    <w:p w14:paraId="72319ECB" w14:textId="77777777" w:rsidR="00607D27" w:rsidRPr="00607D27" w:rsidRDefault="00607D27" w:rsidP="00607D27">
      <w:pPr>
        <w:autoSpaceDE w:val="0"/>
        <w:autoSpaceDN w:val="0"/>
        <w:adjustRightInd w:val="0"/>
        <w:jc w:val="center"/>
        <w:rPr>
          <w:rFonts w:cstheme="minorHAnsi"/>
          <w:b/>
          <w:bCs/>
          <w:color w:val="222222"/>
        </w:rPr>
      </w:pPr>
      <w:r w:rsidRPr="00607D27">
        <w:rPr>
          <w:rFonts w:cstheme="minorHAnsi"/>
          <w:b/>
          <w:bCs/>
          <w:color w:val="222222"/>
        </w:rPr>
        <w:t>Waterfowl Hunters EXPO</w:t>
      </w:r>
    </w:p>
    <w:p w14:paraId="74A5D3AB" w14:textId="77777777" w:rsidR="00607D27" w:rsidRPr="00607D27" w:rsidRDefault="00607D27" w:rsidP="00607D27">
      <w:pPr>
        <w:autoSpaceDE w:val="0"/>
        <w:autoSpaceDN w:val="0"/>
        <w:adjustRightInd w:val="0"/>
        <w:jc w:val="center"/>
        <w:rPr>
          <w:rFonts w:cstheme="minorHAnsi"/>
          <w:b/>
          <w:bCs/>
          <w:color w:val="222222"/>
        </w:rPr>
      </w:pPr>
      <w:r w:rsidRPr="00607D27">
        <w:rPr>
          <w:rFonts w:cstheme="minorHAnsi"/>
          <w:b/>
          <w:bCs/>
          <w:color w:val="222222"/>
        </w:rPr>
        <w:t>℅ Wisconsin Waterfowl Association, Inc</w:t>
      </w:r>
    </w:p>
    <w:p w14:paraId="18B64621" w14:textId="77777777" w:rsidR="00607D27" w:rsidRPr="00607D27" w:rsidRDefault="00607D27" w:rsidP="00607D27">
      <w:pPr>
        <w:autoSpaceDE w:val="0"/>
        <w:autoSpaceDN w:val="0"/>
        <w:adjustRightInd w:val="0"/>
        <w:jc w:val="center"/>
        <w:rPr>
          <w:rFonts w:cstheme="minorHAnsi"/>
          <w:b/>
          <w:bCs/>
          <w:color w:val="222222"/>
        </w:rPr>
      </w:pPr>
      <w:r w:rsidRPr="00607D27">
        <w:rPr>
          <w:rFonts w:cstheme="minorHAnsi"/>
          <w:b/>
          <w:bCs/>
          <w:color w:val="222222"/>
        </w:rPr>
        <w:t>PO Box 427</w:t>
      </w:r>
    </w:p>
    <w:p w14:paraId="1B5C3514" w14:textId="77777777" w:rsidR="00607D27" w:rsidRPr="00607D27" w:rsidRDefault="00607D27" w:rsidP="00607D27">
      <w:pPr>
        <w:jc w:val="center"/>
        <w:rPr>
          <w:rFonts w:cstheme="minorHAnsi"/>
          <w:b/>
          <w:bCs/>
          <w:color w:val="222222"/>
        </w:rPr>
      </w:pPr>
      <w:r w:rsidRPr="00607D27">
        <w:rPr>
          <w:rFonts w:cstheme="minorHAnsi"/>
          <w:b/>
          <w:bCs/>
          <w:color w:val="222222"/>
        </w:rPr>
        <w:t>Wales, WI 53183-0427</w:t>
      </w:r>
    </w:p>
    <w:p w14:paraId="60BAF012" w14:textId="77777777" w:rsidR="00607D27" w:rsidRDefault="00607D27" w:rsidP="00607D27">
      <w:pPr>
        <w:jc w:val="center"/>
        <w:rPr>
          <w:rFonts w:ascii="Times New Roman" w:hAnsi="Times New Roman" w:cs="Times New Roman"/>
          <w:color w:val="222222"/>
        </w:rPr>
      </w:pPr>
    </w:p>
    <w:p w14:paraId="0377E942" w14:textId="77777777" w:rsidR="00607D27" w:rsidRDefault="00607D27" w:rsidP="00607D27">
      <w:pPr>
        <w:jc w:val="center"/>
        <w:rPr>
          <w:rFonts w:ascii="Times New Roman" w:hAnsi="Times New Roman" w:cs="Times New Roman"/>
          <w:color w:val="222222"/>
        </w:rPr>
      </w:pPr>
      <w:r>
        <w:rPr>
          <w:rFonts w:ascii="Times New Roman" w:hAnsi="Times New Roman" w:cs="Times New Roman"/>
          <w:color w:val="222222"/>
        </w:rPr>
        <w:t>For more information, contact Bruce Ross at 262-389-4999</w:t>
      </w:r>
    </w:p>
    <w:p w14:paraId="10437617" w14:textId="77777777" w:rsidR="00396F5D" w:rsidRDefault="00396F5D" w:rsidP="00607D27">
      <w:pPr>
        <w:jc w:val="center"/>
        <w:rPr>
          <w:rFonts w:ascii="Times New Roman" w:hAnsi="Times New Roman" w:cs="Times New Roman"/>
          <w:color w:val="222222"/>
        </w:rPr>
      </w:pPr>
    </w:p>
    <w:p w14:paraId="1AB91A64" w14:textId="449A4F0D" w:rsidR="00396F5D" w:rsidRDefault="00396F5D" w:rsidP="00607D27">
      <w:pPr>
        <w:jc w:val="center"/>
        <w:sectPr w:rsidR="00396F5D" w:rsidSect="007C30B8">
          <w:headerReference w:type="default" r:id="rId17"/>
          <w:footerReference w:type="even" r:id="rId18"/>
          <w:footerReference w:type="default" r:id="rId19"/>
          <w:pgSz w:w="12240" w:h="15840"/>
          <w:pgMar w:top="1620" w:right="1440" w:bottom="1080" w:left="1440" w:header="720" w:footer="585" w:gutter="0"/>
          <w:cols w:space="720"/>
          <w:docGrid w:linePitch="360"/>
        </w:sectPr>
      </w:pPr>
      <w:r>
        <w:rPr>
          <w:rFonts w:ascii="Times New Roman" w:hAnsi="Times New Roman" w:cs="Times New Roman"/>
          <w:color w:val="222222"/>
        </w:rPr>
        <w:t>bross@wisducks.org</w:t>
      </w:r>
    </w:p>
    <w:p w14:paraId="293D9705" w14:textId="3AD76B84" w:rsidR="00700007" w:rsidRDefault="00700007"/>
    <w:p w14:paraId="7544727A" w14:textId="31ACFE37" w:rsidR="00700007" w:rsidRPr="00294FF1" w:rsidRDefault="00700007">
      <w:pPr>
        <w:rPr>
          <w:b/>
          <w:bCs/>
          <w:sz w:val="32"/>
          <w:szCs w:val="32"/>
        </w:rPr>
      </w:pPr>
      <w:r w:rsidRPr="00294FF1">
        <w:rPr>
          <w:b/>
          <w:bCs/>
          <w:sz w:val="32"/>
          <w:szCs w:val="32"/>
        </w:rPr>
        <w:t>Appendix A</w:t>
      </w:r>
      <w:r w:rsidR="00294FF1" w:rsidRPr="00294FF1">
        <w:rPr>
          <w:b/>
          <w:bCs/>
          <w:sz w:val="32"/>
          <w:szCs w:val="32"/>
        </w:rPr>
        <w:t>: 2022 Sponsor Program</w:t>
      </w:r>
    </w:p>
    <w:p w14:paraId="7216CEBB" w14:textId="7005D8B0" w:rsidR="00700007" w:rsidRDefault="00700007">
      <w:r>
        <w:rPr>
          <w:noProof/>
        </w:rPr>
        <w:drawing>
          <wp:inline distT="0" distB="0" distL="0" distR="0" wp14:anchorId="2B56C26A" wp14:editId="602A68CB">
            <wp:extent cx="8356821" cy="5641890"/>
            <wp:effectExtent l="0" t="0" r="0" b="0"/>
            <wp:docPr id="4" name="Picture 1" descr="Table&#10;&#10;Description automatically generated">
              <a:extLst xmlns:a="http://schemas.openxmlformats.org/drawingml/2006/main">
                <a:ext uri="{FF2B5EF4-FFF2-40B4-BE49-F238E27FC236}">
                  <a16:creationId xmlns:a16="http://schemas.microsoft.com/office/drawing/2014/main" id="{001272A2-EAE1-0B4E-B759-CC4D213C9C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Table&#10;&#10;Description automatically generated">
                      <a:extLst>
                        <a:ext uri="{FF2B5EF4-FFF2-40B4-BE49-F238E27FC236}">
                          <a16:creationId xmlns:a16="http://schemas.microsoft.com/office/drawing/2014/main" id="{001272A2-EAE1-0B4E-B759-CC4D213C9CC7}"/>
                        </a:ext>
                      </a:extLst>
                    </pic:cNvPr>
                    <pic:cNvPicPr>
                      <a:picLocks noChangeAspect="1"/>
                    </pic:cNvPicPr>
                  </pic:nvPicPr>
                  <pic:blipFill>
                    <a:blip r:embed="rId20"/>
                    <a:stretch>
                      <a:fillRect/>
                    </a:stretch>
                  </pic:blipFill>
                  <pic:spPr>
                    <a:xfrm>
                      <a:off x="0" y="0"/>
                      <a:ext cx="8358797" cy="5643224"/>
                    </a:xfrm>
                    <a:prstGeom prst="rect">
                      <a:avLst/>
                    </a:prstGeom>
                  </pic:spPr>
                </pic:pic>
              </a:graphicData>
            </a:graphic>
          </wp:inline>
        </w:drawing>
      </w:r>
    </w:p>
    <w:sectPr w:rsidR="00700007" w:rsidSect="00D26C63">
      <w:pgSz w:w="15840" w:h="12240" w:orient="landscape"/>
      <w:pgMar w:top="1206" w:right="1440" w:bottom="1440" w:left="85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A0B358" w14:textId="77777777" w:rsidR="002302A2" w:rsidRDefault="002302A2" w:rsidP="00D26C63">
      <w:r>
        <w:separator/>
      </w:r>
    </w:p>
  </w:endnote>
  <w:endnote w:type="continuationSeparator" w:id="0">
    <w:p w14:paraId="53A90013" w14:textId="77777777" w:rsidR="002302A2" w:rsidRDefault="002302A2" w:rsidP="00D26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Bold">
    <w:altName w:val="Calibri"/>
    <w:panose1 w:val="020B0604020202020204"/>
    <w:charset w:val="00"/>
    <w:family w:val="roman"/>
    <w:notTrueType/>
    <w:pitch w:val="default"/>
  </w:font>
  <w:font w:name="Calibri,BoldItalic">
    <w:altName w:val="Calibri"/>
    <w:panose1 w:val="020B0604020202020204"/>
    <w:charset w:val="00"/>
    <w:family w:val="roman"/>
    <w:notTrueType/>
    <w:pitch w:val="default"/>
  </w:font>
  <w:font w:name="Bradley Hand ITC">
    <w:panose1 w:val="03070402050302030203"/>
    <w:charset w:val="4D"/>
    <w:family w:val="script"/>
    <w:pitch w:val="variable"/>
    <w:sig w:usb0="00000003" w:usb1="00000000" w:usb2="00000000" w:usb3="00000000" w:csb0="00000001" w:csb1="00000000"/>
  </w:font>
  <w:font w:name="Baloo">
    <w:altName w:val="Baloo"/>
    <w:panose1 w:val="03080902040302020200"/>
    <w:charset w:val="4D"/>
    <w:family w:val="script"/>
    <w:pitch w:val="variable"/>
    <w:sig w:usb0="A000807F" w:usb1="4000207B"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21549239"/>
      <w:docPartObj>
        <w:docPartGallery w:val="Page Numbers (Bottom of Page)"/>
        <w:docPartUnique/>
      </w:docPartObj>
    </w:sdtPr>
    <w:sdtEndPr>
      <w:rPr>
        <w:rStyle w:val="PageNumber"/>
      </w:rPr>
    </w:sdtEndPr>
    <w:sdtContent>
      <w:p w14:paraId="61FD9A48" w14:textId="05C289B3" w:rsidR="00F65055" w:rsidRDefault="00F65055" w:rsidP="009A49E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B0211F" w14:textId="77777777" w:rsidR="00F65055" w:rsidRDefault="00F650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69796612"/>
      <w:docPartObj>
        <w:docPartGallery w:val="Page Numbers (Bottom of Page)"/>
        <w:docPartUnique/>
      </w:docPartObj>
    </w:sdtPr>
    <w:sdtEndPr>
      <w:rPr>
        <w:rStyle w:val="PageNumber"/>
      </w:rPr>
    </w:sdtEndPr>
    <w:sdtContent>
      <w:p w14:paraId="79A2A020" w14:textId="418516A8" w:rsidR="00F65055" w:rsidRDefault="00F65055" w:rsidP="009A49E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BD61B2D" w14:textId="77777777" w:rsidR="00F65055" w:rsidRDefault="00F650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FACBF" w14:textId="77777777" w:rsidR="002302A2" w:rsidRDefault="002302A2" w:rsidP="00D26C63">
      <w:r>
        <w:separator/>
      </w:r>
    </w:p>
  </w:footnote>
  <w:footnote w:type="continuationSeparator" w:id="0">
    <w:p w14:paraId="2EB1AE67" w14:textId="77777777" w:rsidR="002302A2" w:rsidRDefault="002302A2" w:rsidP="00D26C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3DA08" w14:textId="07D53A87" w:rsidR="009E508C" w:rsidRDefault="009E508C">
    <w:pPr>
      <w:pStyle w:val="Header"/>
    </w:pPr>
    <w:r w:rsidRPr="006E46A6">
      <w:rPr>
        <w:rFonts w:ascii="Bradley Hand ITC" w:hAnsi="Bradley Hand ITC" w:cs="Baloo"/>
        <w:b/>
        <w:bCs/>
        <w:noProof/>
        <w:sz w:val="32"/>
        <w:szCs w:val="16"/>
      </w:rPr>
      <w:drawing>
        <wp:anchor distT="0" distB="0" distL="114300" distR="114300" simplePos="0" relativeHeight="251659264" behindDoc="0" locked="0" layoutInCell="1" allowOverlap="1" wp14:anchorId="1A32F475" wp14:editId="40041F10">
          <wp:simplePos x="0" y="0"/>
          <wp:positionH relativeFrom="column">
            <wp:posOffset>2250219</wp:posOffset>
          </wp:positionH>
          <wp:positionV relativeFrom="paragraph">
            <wp:posOffset>-322028</wp:posOffset>
          </wp:positionV>
          <wp:extent cx="1504536" cy="731300"/>
          <wp:effectExtent l="0" t="0" r="0" b="5715"/>
          <wp:wrapNone/>
          <wp:docPr id="8" name="Picture 8"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 7" descr="Logo, company name&#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9266" cy="73359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72772"/>
    <w:multiLevelType w:val="hybridMultilevel"/>
    <w:tmpl w:val="F3EEBB14"/>
    <w:lvl w:ilvl="0" w:tplc="194AB02A">
      <w:numFmt w:val="bullet"/>
      <w:lvlText w:val="•"/>
      <w:lvlJc w:val="left"/>
      <w:pPr>
        <w:ind w:left="1799" w:hanging="360"/>
      </w:pPr>
      <w:rPr>
        <w:rFonts w:ascii="Calibri" w:eastAsia="Times New Roman" w:hAnsi="Calibri" w:cs="Calibri" w:hint="default"/>
      </w:rPr>
    </w:lvl>
    <w:lvl w:ilvl="1" w:tplc="FFFFFFFF" w:tentative="1">
      <w:start w:val="1"/>
      <w:numFmt w:val="lowerLetter"/>
      <w:lvlText w:val="%2."/>
      <w:lvlJc w:val="left"/>
      <w:pPr>
        <w:ind w:left="2519" w:hanging="360"/>
      </w:pPr>
    </w:lvl>
    <w:lvl w:ilvl="2" w:tplc="FFFFFFFF" w:tentative="1">
      <w:start w:val="1"/>
      <w:numFmt w:val="lowerRoman"/>
      <w:lvlText w:val="%3."/>
      <w:lvlJc w:val="right"/>
      <w:pPr>
        <w:ind w:left="3239" w:hanging="180"/>
      </w:pPr>
    </w:lvl>
    <w:lvl w:ilvl="3" w:tplc="FFFFFFFF" w:tentative="1">
      <w:start w:val="1"/>
      <w:numFmt w:val="decimal"/>
      <w:lvlText w:val="%4."/>
      <w:lvlJc w:val="left"/>
      <w:pPr>
        <w:ind w:left="3959" w:hanging="360"/>
      </w:pPr>
    </w:lvl>
    <w:lvl w:ilvl="4" w:tplc="FFFFFFFF" w:tentative="1">
      <w:start w:val="1"/>
      <w:numFmt w:val="lowerLetter"/>
      <w:lvlText w:val="%5."/>
      <w:lvlJc w:val="left"/>
      <w:pPr>
        <w:ind w:left="4679" w:hanging="360"/>
      </w:pPr>
    </w:lvl>
    <w:lvl w:ilvl="5" w:tplc="FFFFFFFF" w:tentative="1">
      <w:start w:val="1"/>
      <w:numFmt w:val="lowerRoman"/>
      <w:lvlText w:val="%6."/>
      <w:lvlJc w:val="right"/>
      <w:pPr>
        <w:ind w:left="5399" w:hanging="180"/>
      </w:pPr>
    </w:lvl>
    <w:lvl w:ilvl="6" w:tplc="FFFFFFFF" w:tentative="1">
      <w:start w:val="1"/>
      <w:numFmt w:val="decimal"/>
      <w:lvlText w:val="%7."/>
      <w:lvlJc w:val="left"/>
      <w:pPr>
        <w:ind w:left="6119" w:hanging="360"/>
      </w:pPr>
    </w:lvl>
    <w:lvl w:ilvl="7" w:tplc="FFFFFFFF" w:tentative="1">
      <w:start w:val="1"/>
      <w:numFmt w:val="lowerLetter"/>
      <w:lvlText w:val="%8."/>
      <w:lvlJc w:val="left"/>
      <w:pPr>
        <w:ind w:left="6839" w:hanging="360"/>
      </w:pPr>
    </w:lvl>
    <w:lvl w:ilvl="8" w:tplc="FFFFFFFF" w:tentative="1">
      <w:start w:val="1"/>
      <w:numFmt w:val="lowerRoman"/>
      <w:lvlText w:val="%9."/>
      <w:lvlJc w:val="right"/>
      <w:pPr>
        <w:ind w:left="7559" w:hanging="180"/>
      </w:pPr>
    </w:lvl>
  </w:abstractNum>
  <w:abstractNum w:abstractNumId="1" w15:restartNumberingAfterBreak="0">
    <w:nsid w:val="1D7006D7"/>
    <w:multiLevelType w:val="hybridMultilevel"/>
    <w:tmpl w:val="527CAEBC"/>
    <w:lvl w:ilvl="0" w:tplc="0409000F">
      <w:start w:val="1"/>
      <w:numFmt w:val="decimal"/>
      <w:lvlText w:val="%1."/>
      <w:lvlJc w:val="left"/>
      <w:pPr>
        <w:ind w:left="1799" w:hanging="360"/>
      </w:pPr>
    </w:lvl>
    <w:lvl w:ilvl="1" w:tplc="04090019" w:tentative="1">
      <w:start w:val="1"/>
      <w:numFmt w:val="lowerLetter"/>
      <w:lvlText w:val="%2."/>
      <w:lvlJc w:val="left"/>
      <w:pPr>
        <w:ind w:left="2519" w:hanging="360"/>
      </w:pPr>
    </w:lvl>
    <w:lvl w:ilvl="2" w:tplc="0409001B" w:tentative="1">
      <w:start w:val="1"/>
      <w:numFmt w:val="lowerRoman"/>
      <w:lvlText w:val="%3."/>
      <w:lvlJc w:val="right"/>
      <w:pPr>
        <w:ind w:left="3239" w:hanging="180"/>
      </w:pPr>
    </w:lvl>
    <w:lvl w:ilvl="3" w:tplc="0409000F" w:tentative="1">
      <w:start w:val="1"/>
      <w:numFmt w:val="decimal"/>
      <w:lvlText w:val="%4."/>
      <w:lvlJc w:val="left"/>
      <w:pPr>
        <w:ind w:left="3959" w:hanging="360"/>
      </w:pPr>
    </w:lvl>
    <w:lvl w:ilvl="4" w:tplc="04090019" w:tentative="1">
      <w:start w:val="1"/>
      <w:numFmt w:val="lowerLetter"/>
      <w:lvlText w:val="%5."/>
      <w:lvlJc w:val="left"/>
      <w:pPr>
        <w:ind w:left="4679" w:hanging="360"/>
      </w:pPr>
    </w:lvl>
    <w:lvl w:ilvl="5" w:tplc="0409001B" w:tentative="1">
      <w:start w:val="1"/>
      <w:numFmt w:val="lowerRoman"/>
      <w:lvlText w:val="%6."/>
      <w:lvlJc w:val="right"/>
      <w:pPr>
        <w:ind w:left="5399" w:hanging="180"/>
      </w:pPr>
    </w:lvl>
    <w:lvl w:ilvl="6" w:tplc="0409000F" w:tentative="1">
      <w:start w:val="1"/>
      <w:numFmt w:val="decimal"/>
      <w:lvlText w:val="%7."/>
      <w:lvlJc w:val="left"/>
      <w:pPr>
        <w:ind w:left="6119" w:hanging="360"/>
      </w:pPr>
    </w:lvl>
    <w:lvl w:ilvl="7" w:tplc="04090019" w:tentative="1">
      <w:start w:val="1"/>
      <w:numFmt w:val="lowerLetter"/>
      <w:lvlText w:val="%8."/>
      <w:lvlJc w:val="left"/>
      <w:pPr>
        <w:ind w:left="6839" w:hanging="360"/>
      </w:pPr>
    </w:lvl>
    <w:lvl w:ilvl="8" w:tplc="0409001B" w:tentative="1">
      <w:start w:val="1"/>
      <w:numFmt w:val="lowerRoman"/>
      <w:lvlText w:val="%9."/>
      <w:lvlJc w:val="right"/>
      <w:pPr>
        <w:ind w:left="7559" w:hanging="180"/>
      </w:pPr>
    </w:lvl>
  </w:abstractNum>
  <w:abstractNum w:abstractNumId="2" w15:restartNumberingAfterBreak="0">
    <w:nsid w:val="29E74362"/>
    <w:multiLevelType w:val="hybridMultilevel"/>
    <w:tmpl w:val="C7E65900"/>
    <w:lvl w:ilvl="0" w:tplc="194AB02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A2C68FB"/>
    <w:multiLevelType w:val="hybridMultilevel"/>
    <w:tmpl w:val="4E8233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03E"/>
    <w:rsid w:val="00155036"/>
    <w:rsid w:val="00170BF7"/>
    <w:rsid w:val="001E5213"/>
    <w:rsid w:val="002302A2"/>
    <w:rsid w:val="002334FC"/>
    <w:rsid w:val="00294FF1"/>
    <w:rsid w:val="003339E9"/>
    <w:rsid w:val="00355718"/>
    <w:rsid w:val="00393D0B"/>
    <w:rsid w:val="00396F5D"/>
    <w:rsid w:val="003B40D0"/>
    <w:rsid w:val="004129FD"/>
    <w:rsid w:val="0055449D"/>
    <w:rsid w:val="00607D27"/>
    <w:rsid w:val="00700007"/>
    <w:rsid w:val="007170B7"/>
    <w:rsid w:val="00767F12"/>
    <w:rsid w:val="007A0F86"/>
    <w:rsid w:val="007A4811"/>
    <w:rsid w:val="007C30B8"/>
    <w:rsid w:val="0082015D"/>
    <w:rsid w:val="008222F6"/>
    <w:rsid w:val="00865E40"/>
    <w:rsid w:val="008F4ABD"/>
    <w:rsid w:val="009E508C"/>
    <w:rsid w:val="00B444CE"/>
    <w:rsid w:val="00B8059A"/>
    <w:rsid w:val="00C874DD"/>
    <w:rsid w:val="00D26C63"/>
    <w:rsid w:val="00E20F42"/>
    <w:rsid w:val="00F330CE"/>
    <w:rsid w:val="00F65055"/>
    <w:rsid w:val="00F86396"/>
    <w:rsid w:val="00FA772A"/>
    <w:rsid w:val="00FF30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3EF30"/>
  <w15:chartTrackingRefBased/>
  <w15:docId w15:val="{3473EB02-EB38-9B4B-9E2C-C929FD3C8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F303E"/>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E20F42"/>
    <w:rPr>
      <w:color w:val="0563C1" w:themeColor="hyperlink"/>
      <w:u w:val="single"/>
    </w:rPr>
  </w:style>
  <w:style w:type="character" w:styleId="UnresolvedMention">
    <w:name w:val="Unresolved Mention"/>
    <w:basedOn w:val="DefaultParagraphFont"/>
    <w:uiPriority w:val="99"/>
    <w:semiHidden/>
    <w:unhideWhenUsed/>
    <w:rsid w:val="00E20F42"/>
    <w:rPr>
      <w:color w:val="605E5C"/>
      <w:shd w:val="clear" w:color="auto" w:fill="E1DFDD"/>
    </w:rPr>
  </w:style>
  <w:style w:type="paragraph" w:styleId="Header">
    <w:name w:val="header"/>
    <w:basedOn w:val="Normal"/>
    <w:link w:val="HeaderChar"/>
    <w:uiPriority w:val="99"/>
    <w:unhideWhenUsed/>
    <w:rsid w:val="00D26C63"/>
    <w:pPr>
      <w:tabs>
        <w:tab w:val="center" w:pos="4680"/>
        <w:tab w:val="right" w:pos="9360"/>
      </w:tabs>
    </w:pPr>
  </w:style>
  <w:style w:type="character" w:customStyle="1" w:styleId="HeaderChar">
    <w:name w:val="Header Char"/>
    <w:basedOn w:val="DefaultParagraphFont"/>
    <w:link w:val="Header"/>
    <w:uiPriority w:val="99"/>
    <w:rsid w:val="00D26C63"/>
  </w:style>
  <w:style w:type="paragraph" w:styleId="Footer">
    <w:name w:val="footer"/>
    <w:basedOn w:val="Normal"/>
    <w:link w:val="FooterChar"/>
    <w:uiPriority w:val="99"/>
    <w:unhideWhenUsed/>
    <w:rsid w:val="00D26C63"/>
    <w:pPr>
      <w:tabs>
        <w:tab w:val="center" w:pos="4680"/>
        <w:tab w:val="right" w:pos="9360"/>
      </w:tabs>
    </w:pPr>
  </w:style>
  <w:style w:type="character" w:customStyle="1" w:styleId="FooterChar">
    <w:name w:val="Footer Char"/>
    <w:basedOn w:val="DefaultParagraphFont"/>
    <w:link w:val="Footer"/>
    <w:uiPriority w:val="99"/>
    <w:rsid w:val="00D26C63"/>
  </w:style>
  <w:style w:type="character" w:styleId="PageNumber">
    <w:name w:val="page number"/>
    <w:basedOn w:val="DefaultParagraphFont"/>
    <w:uiPriority w:val="99"/>
    <w:semiHidden/>
    <w:unhideWhenUsed/>
    <w:rsid w:val="00F650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597192">
      <w:bodyDiv w:val="1"/>
      <w:marLeft w:val="0"/>
      <w:marRight w:val="0"/>
      <w:marTop w:val="0"/>
      <w:marBottom w:val="0"/>
      <w:divBdr>
        <w:top w:val="none" w:sz="0" w:space="0" w:color="auto"/>
        <w:left w:val="none" w:sz="0" w:space="0" w:color="auto"/>
        <w:bottom w:val="none" w:sz="0" w:space="0" w:color="auto"/>
        <w:right w:val="none" w:sz="0" w:space="0" w:color="auto"/>
      </w:divBdr>
      <w:divsChild>
        <w:div w:id="2135128656">
          <w:marLeft w:val="0"/>
          <w:marRight w:val="0"/>
          <w:marTop w:val="0"/>
          <w:marBottom w:val="0"/>
          <w:divBdr>
            <w:top w:val="none" w:sz="0" w:space="0" w:color="auto"/>
            <w:left w:val="none" w:sz="0" w:space="0" w:color="auto"/>
            <w:bottom w:val="none" w:sz="0" w:space="0" w:color="auto"/>
            <w:right w:val="none" w:sz="0" w:space="0" w:color="auto"/>
          </w:divBdr>
          <w:divsChild>
            <w:div w:id="1627934040">
              <w:marLeft w:val="0"/>
              <w:marRight w:val="0"/>
              <w:marTop w:val="0"/>
              <w:marBottom w:val="0"/>
              <w:divBdr>
                <w:top w:val="none" w:sz="0" w:space="0" w:color="auto"/>
                <w:left w:val="none" w:sz="0" w:space="0" w:color="auto"/>
                <w:bottom w:val="none" w:sz="0" w:space="0" w:color="auto"/>
                <w:right w:val="none" w:sz="0" w:space="0" w:color="auto"/>
              </w:divBdr>
              <w:divsChild>
                <w:div w:id="1797211760">
                  <w:marLeft w:val="0"/>
                  <w:marRight w:val="0"/>
                  <w:marTop w:val="0"/>
                  <w:marBottom w:val="0"/>
                  <w:divBdr>
                    <w:top w:val="none" w:sz="0" w:space="0" w:color="auto"/>
                    <w:left w:val="none" w:sz="0" w:space="0" w:color="auto"/>
                    <w:bottom w:val="none" w:sz="0" w:space="0" w:color="auto"/>
                    <w:right w:val="none" w:sz="0" w:space="0" w:color="auto"/>
                  </w:divBdr>
                </w:div>
              </w:divsChild>
            </w:div>
            <w:div w:id="524252502">
              <w:marLeft w:val="0"/>
              <w:marRight w:val="0"/>
              <w:marTop w:val="0"/>
              <w:marBottom w:val="0"/>
              <w:divBdr>
                <w:top w:val="none" w:sz="0" w:space="0" w:color="auto"/>
                <w:left w:val="none" w:sz="0" w:space="0" w:color="auto"/>
                <w:bottom w:val="none" w:sz="0" w:space="0" w:color="auto"/>
                <w:right w:val="none" w:sz="0" w:space="0" w:color="auto"/>
              </w:divBdr>
              <w:divsChild>
                <w:div w:id="1047485998">
                  <w:marLeft w:val="0"/>
                  <w:marRight w:val="0"/>
                  <w:marTop w:val="0"/>
                  <w:marBottom w:val="0"/>
                  <w:divBdr>
                    <w:top w:val="none" w:sz="0" w:space="0" w:color="auto"/>
                    <w:left w:val="none" w:sz="0" w:space="0" w:color="auto"/>
                    <w:bottom w:val="none" w:sz="0" w:space="0" w:color="auto"/>
                    <w:right w:val="none" w:sz="0" w:space="0" w:color="auto"/>
                  </w:divBdr>
                </w:div>
              </w:divsChild>
            </w:div>
            <w:div w:id="808941953">
              <w:marLeft w:val="0"/>
              <w:marRight w:val="0"/>
              <w:marTop w:val="0"/>
              <w:marBottom w:val="0"/>
              <w:divBdr>
                <w:top w:val="none" w:sz="0" w:space="0" w:color="auto"/>
                <w:left w:val="none" w:sz="0" w:space="0" w:color="auto"/>
                <w:bottom w:val="none" w:sz="0" w:space="0" w:color="auto"/>
                <w:right w:val="none" w:sz="0" w:space="0" w:color="auto"/>
              </w:divBdr>
              <w:divsChild>
                <w:div w:id="927083638">
                  <w:marLeft w:val="0"/>
                  <w:marRight w:val="0"/>
                  <w:marTop w:val="0"/>
                  <w:marBottom w:val="0"/>
                  <w:divBdr>
                    <w:top w:val="none" w:sz="0" w:space="0" w:color="auto"/>
                    <w:left w:val="none" w:sz="0" w:space="0" w:color="auto"/>
                    <w:bottom w:val="none" w:sz="0" w:space="0" w:color="auto"/>
                    <w:right w:val="none" w:sz="0" w:space="0" w:color="auto"/>
                  </w:divBdr>
                  <w:divsChild>
                    <w:div w:id="532160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305045">
          <w:marLeft w:val="0"/>
          <w:marRight w:val="0"/>
          <w:marTop w:val="0"/>
          <w:marBottom w:val="0"/>
          <w:divBdr>
            <w:top w:val="none" w:sz="0" w:space="0" w:color="auto"/>
            <w:left w:val="none" w:sz="0" w:space="0" w:color="auto"/>
            <w:bottom w:val="none" w:sz="0" w:space="0" w:color="auto"/>
            <w:right w:val="none" w:sz="0" w:space="0" w:color="auto"/>
          </w:divBdr>
          <w:divsChild>
            <w:div w:id="334841077">
              <w:marLeft w:val="0"/>
              <w:marRight w:val="0"/>
              <w:marTop w:val="0"/>
              <w:marBottom w:val="0"/>
              <w:divBdr>
                <w:top w:val="none" w:sz="0" w:space="0" w:color="auto"/>
                <w:left w:val="none" w:sz="0" w:space="0" w:color="auto"/>
                <w:bottom w:val="none" w:sz="0" w:space="0" w:color="auto"/>
                <w:right w:val="none" w:sz="0" w:space="0" w:color="auto"/>
              </w:divBdr>
              <w:divsChild>
                <w:div w:id="214197008">
                  <w:marLeft w:val="0"/>
                  <w:marRight w:val="0"/>
                  <w:marTop w:val="0"/>
                  <w:marBottom w:val="0"/>
                  <w:divBdr>
                    <w:top w:val="none" w:sz="0" w:space="0" w:color="auto"/>
                    <w:left w:val="none" w:sz="0" w:space="0" w:color="auto"/>
                    <w:bottom w:val="none" w:sz="0" w:space="0" w:color="auto"/>
                    <w:right w:val="none" w:sz="0" w:space="0" w:color="auto"/>
                  </w:divBdr>
                </w:div>
              </w:divsChild>
            </w:div>
            <w:div w:id="453600936">
              <w:marLeft w:val="0"/>
              <w:marRight w:val="0"/>
              <w:marTop w:val="0"/>
              <w:marBottom w:val="0"/>
              <w:divBdr>
                <w:top w:val="none" w:sz="0" w:space="0" w:color="auto"/>
                <w:left w:val="none" w:sz="0" w:space="0" w:color="auto"/>
                <w:bottom w:val="none" w:sz="0" w:space="0" w:color="auto"/>
                <w:right w:val="none" w:sz="0" w:space="0" w:color="auto"/>
              </w:divBdr>
              <w:divsChild>
                <w:div w:id="127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861926">
          <w:marLeft w:val="0"/>
          <w:marRight w:val="0"/>
          <w:marTop w:val="0"/>
          <w:marBottom w:val="0"/>
          <w:divBdr>
            <w:top w:val="none" w:sz="0" w:space="0" w:color="auto"/>
            <w:left w:val="none" w:sz="0" w:space="0" w:color="auto"/>
            <w:bottom w:val="none" w:sz="0" w:space="0" w:color="auto"/>
            <w:right w:val="none" w:sz="0" w:space="0" w:color="auto"/>
          </w:divBdr>
          <w:divsChild>
            <w:div w:id="1945530304">
              <w:marLeft w:val="0"/>
              <w:marRight w:val="0"/>
              <w:marTop w:val="0"/>
              <w:marBottom w:val="0"/>
              <w:divBdr>
                <w:top w:val="none" w:sz="0" w:space="0" w:color="auto"/>
                <w:left w:val="none" w:sz="0" w:space="0" w:color="auto"/>
                <w:bottom w:val="none" w:sz="0" w:space="0" w:color="auto"/>
                <w:right w:val="none" w:sz="0" w:space="0" w:color="auto"/>
              </w:divBdr>
              <w:divsChild>
                <w:div w:id="609047954">
                  <w:marLeft w:val="0"/>
                  <w:marRight w:val="0"/>
                  <w:marTop w:val="0"/>
                  <w:marBottom w:val="0"/>
                  <w:divBdr>
                    <w:top w:val="none" w:sz="0" w:space="0" w:color="auto"/>
                    <w:left w:val="none" w:sz="0" w:space="0" w:color="auto"/>
                    <w:bottom w:val="none" w:sz="0" w:space="0" w:color="auto"/>
                    <w:right w:val="none" w:sz="0" w:space="0" w:color="auto"/>
                  </w:divBdr>
                </w:div>
              </w:divsChild>
            </w:div>
            <w:div w:id="770470692">
              <w:marLeft w:val="0"/>
              <w:marRight w:val="0"/>
              <w:marTop w:val="0"/>
              <w:marBottom w:val="0"/>
              <w:divBdr>
                <w:top w:val="none" w:sz="0" w:space="0" w:color="auto"/>
                <w:left w:val="none" w:sz="0" w:space="0" w:color="auto"/>
                <w:bottom w:val="none" w:sz="0" w:space="0" w:color="auto"/>
                <w:right w:val="none" w:sz="0" w:space="0" w:color="auto"/>
              </w:divBdr>
              <w:divsChild>
                <w:div w:id="126210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212106">
          <w:marLeft w:val="0"/>
          <w:marRight w:val="0"/>
          <w:marTop w:val="0"/>
          <w:marBottom w:val="0"/>
          <w:divBdr>
            <w:top w:val="none" w:sz="0" w:space="0" w:color="auto"/>
            <w:left w:val="none" w:sz="0" w:space="0" w:color="auto"/>
            <w:bottom w:val="none" w:sz="0" w:space="0" w:color="auto"/>
            <w:right w:val="none" w:sz="0" w:space="0" w:color="auto"/>
          </w:divBdr>
          <w:divsChild>
            <w:div w:id="1063721008">
              <w:marLeft w:val="0"/>
              <w:marRight w:val="0"/>
              <w:marTop w:val="0"/>
              <w:marBottom w:val="0"/>
              <w:divBdr>
                <w:top w:val="none" w:sz="0" w:space="0" w:color="auto"/>
                <w:left w:val="none" w:sz="0" w:space="0" w:color="auto"/>
                <w:bottom w:val="none" w:sz="0" w:space="0" w:color="auto"/>
                <w:right w:val="none" w:sz="0" w:space="0" w:color="auto"/>
              </w:divBdr>
              <w:divsChild>
                <w:div w:id="1130250296">
                  <w:marLeft w:val="0"/>
                  <w:marRight w:val="0"/>
                  <w:marTop w:val="0"/>
                  <w:marBottom w:val="0"/>
                  <w:divBdr>
                    <w:top w:val="none" w:sz="0" w:space="0" w:color="auto"/>
                    <w:left w:val="none" w:sz="0" w:space="0" w:color="auto"/>
                    <w:bottom w:val="none" w:sz="0" w:space="0" w:color="auto"/>
                    <w:right w:val="none" w:sz="0" w:space="0" w:color="auto"/>
                  </w:divBdr>
                </w:div>
              </w:divsChild>
            </w:div>
            <w:div w:id="1630552476">
              <w:marLeft w:val="0"/>
              <w:marRight w:val="0"/>
              <w:marTop w:val="0"/>
              <w:marBottom w:val="0"/>
              <w:divBdr>
                <w:top w:val="none" w:sz="0" w:space="0" w:color="auto"/>
                <w:left w:val="none" w:sz="0" w:space="0" w:color="auto"/>
                <w:bottom w:val="none" w:sz="0" w:space="0" w:color="auto"/>
                <w:right w:val="none" w:sz="0" w:space="0" w:color="auto"/>
              </w:divBdr>
              <w:divsChild>
                <w:div w:id="213516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customXml" Target="ink/ink1.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bross@wisducks.org" TargetMode="External"/><Relationship Id="rId20"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ink/ink3.xml"/><Relationship Id="rId5" Type="http://schemas.openxmlformats.org/officeDocument/2006/relationships/footnotes" Target="footnotes.xml"/><Relationship Id="rId15" Type="http://schemas.openxmlformats.org/officeDocument/2006/relationships/hyperlink" Target="https://www.facebook.com/WaterfowlHuntersExpo" TargetMode="External"/><Relationship Id="rId10" Type="http://schemas.openxmlformats.org/officeDocument/2006/relationships/image" Target="media/image2.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customXml" Target="ink/ink2.xml"/><Relationship Id="rId14" Type="http://schemas.openxmlformats.org/officeDocument/2006/relationships/hyperlink" Target="https://waterfowlhuntersexpo.co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29T23:28:54.689"/>
    </inkml:context>
    <inkml:brush xml:id="br0">
      <inkml:brushProperty name="width" value="0.1" units="cm"/>
      <inkml:brushProperty name="height" value="0.1" units="cm"/>
      <inkml:brushProperty name="color" value="#E71224"/>
    </inkml:brush>
  </inkml:definitions>
  <inkml:trace contextRef="#ctx0" brushRef="#br0">-3 71 24575,'6'13'0,"1"2"0,3-2 0,-2 1 0,-3-4 0,2 1 0,-4-4 0,3 1 0,-3-2 0,0-2 0,0 0 0,-2-1 0,2-1 0,-2-1 0,0 2 0,0 0 0,-1 3 0,3 0 0,-1 1 0,1-4 0,-3 2 0,2-5 0,2-6 0,2 0 0,3-13 0,2 7 0,-4 0 0,6-3 0,-4 4 0,3-4 0,-1 0 0,-2 7 0,-2-3 0,0 7 0,-2-2 0,-1 3 0,0-1 0,0 0 0,0 0 0,0 0 0,1-1 0,-1-1 0,4 0 0,-1-2 0,1 1 0,1-1 0,-2 1 0,-1 0 0,-3 4 0,1 0 0,-3 2 0,0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29T23:29:07.414"/>
    </inkml:context>
    <inkml:brush xml:id="br0">
      <inkml:brushProperty name="width" value="0.1" units="cm"/>
      <inkml:brushProperty name="height" value="0.1" units="cm"/>
      <inkml:brushProperty name="color" value="#E71224"/>
    </inkml:brush>
  </inkml:definitions>
  <inkml:trace contextRef="#ctx0" brushRef="#br0">0 77 24575,'6'13'0,"1"2"0,2-3 0,-1 2 0,-3-5 0,2 2 0,-4-4 0,3 0 0,-3-1 0,0-1 0,0-2 0,-2 0 0,2-1 0,-2-1 0,0 2 0,0 0 0,-1 2 0,3 1 0,-2 1 0,3-4 0,-4 2 0,2-5 0,2-6 0,2 0 0,3-12 0,1 6 0,-3 1 0,5-4 0,-3 4 0,3-4 0,-1 2 0,-2 4 0,-2-1 0,0 6 0,-2-2 0,-1 3 0,0 0 0,-1-2 0,1 1 0,1 0 0,-1-1 0,1 0 0,2-1 0,0-2 0,1 1 0,1-1 0,-2 1 0,-1 1 0,-3 3 0,0 0 0,-2 2 0,0 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29T23:07:50.615"/>
    </inkml:context>
    <inkml:brush xml:id="br0">
      <inkml:brushProperty name="width" value="0.1" units="cm"/>
      <inkml:brushProperty name="height" value="0.1" units="cm"/>
      <inkml:brushProperty name="color" value="#E71224"/>
    </inkml:brush>
  </inkml:definitions>
  <inkml:trace contextRef="#ctx0" brushRef="#br0">0 76 24575,'6'13'0,"1"1"0,2-2 0,-1 2 0,-3-5 0,2 3 0,-4-6 0,3 2 0,-3-2 0,0-2 0,0 0 0,-2-2 0,2 1 0,-2-2 0,0 2 0,0-1 0,-1 4 0,3 0 0,-2 0 0,3-2 0,-4 0 0,2-4 0,2-6 0,2 0 0,3-11 0,1 5 0,-3 0 0,5-3 0,-3 5 0,3-5 0,-1 1 0,-2 6 0,-2-3 0,0 8 0,-2-3 0,-1 2 0,0 1 0,-1-1 0,1 0 0,1 0 0,-1-1 0,1-1 0,2 1 0,0-3 0,1 1 0,1-1 0,-2 1 0,-1 1 0,-3 2 0,0 1 0,-2 2 0,0 1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1366</Words>
  <Characters>7789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Bruce Ross</cp:lastModifiedBy>
  <cp:revision>3</cp:revision>
  <cp:lastPrinted>2021-12-29T23:12:00Z</cp:lastPrinted>
  <dcterms:created xsi:type="dcterms:W3CDTF">2021-12-29T23:27:00Z</dcterms:created>
  <dcterms:modified xsi:type="dcterms:W3CDTF">2021-12-29T23:41:00Z</dcterms:modified>
</cp:coreProperties>
</file>