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0F5D7" w14:textId="77777777" w:rsidR="00956E35" w:rsidRDefault="00956E35"/>
    <w:p w14:paraId="382EA4B4" w14:textId="77777777" w:rsidR="00956E35" w:rsidRDefault="00956E35"/>
    <w:p w14:paraId="542B863C" w14:textId="388FFB3E" w:rsidR="00956E35" w:rsidRPr="00956E35" w:rsidRDefault="00956E35" w:rsidP="00956E35">
      <w:pPr>
        <w:jc w:val="center"/>
        <w:rPr>
          <w:sz w:val="56"/>
          <w:szCs w:val="56"/>
        </w:rPr>
      </w:pPr>
      <w:r w:rsidRPr="00956E35">
        <w:rPr>
          <w:sz w:val="56"/>
          <w:szCs w:val="56"/>
        </w:rPr>
        <w:t>Wisconsin Waterfowl Association</w:t>
      </w:r>
    </w:p>
    <w:p w14:paraId="177A3C86" w14:textId="2567479A" w:rsidR="00956E35" w:rsidRPr="00956E35" w:rsidRDefault="00956E35" w:rsidP="00956E35">
      <w:pPr>
        <w:jc w:val="center"/>
        <w:rPr>
          <w:sz w:val="56"/>
          <w:szCs w:val="56"/>
        </w:rPr>
      </w:pPr>
      <w:r w:rsidRPr="00956E35">
        <w:rPr>
          <w:sz w:val="56"/>
          <w:szCs w:val="56"/>
        </w:rPr>
        <w:t>Annual Report</w:t>
      </w:r>
    </w:p>
    <w:p w14:paraId="1967DC88" w14:textId="1D04E7CC" w:rsidR="00956E35" w:rsidRPr="00956E35" w:rsidRDefault="00956E35" w:rsidP="00956E35">
      <w:pPr>
        <w:jc w:val="center"/>
        <w:rPr>
          <w:sz w:val="56"/>
          <w:szCs w:val="56"/>
        </w:rPr>
      </w:pPr>
      <w:r w:rsidRPr="00956E35">
        <w:rPr>
          <w:sz w:val="56"/>
          <w:szCs w:val="56"/>
        </w:rPr>
        <w:t>2021</w:t>
      </w:r>
    </w:p>
    <w:p w14:paraId="264D4B4E" w14:textId="1F66932D" w:rsidR="00956E35" w:rsidRPr="00956E35" w:rsidRDefault="00956E35" w:rsidP="00956E35">
      <w:pPr>
        <w:jc w:val="center"/>
        <w:rPr>
          <w:sz w:val="56"/>
          <w:szCs w:val="56"/>
        </w:rPr>
      </w:pPr>
    </w:p>
    <w:p w14:paraId="2DC82932" w14:textId="5637419D" w:rsidR="00956E35" w:rsidRPr="00956E35" w:rsidRDefault="00DD5BC4" w:rsidP="00956E35">
      <w:pPr>
        <w:jc w:val="center"/>
        <w:rPr>
          <w:sz w:val="56"/>
          <w:szCs w:val="56"/>
        </w:rPr>
      </w:pPr>
      <w:r w:rsidRPr="00DD5BC4">
        <w:drawing>
          <wp:anchor distT="0" distB="0" distL="114300" distR="114300" simplePos="0" relativeHeight="251699200" behindDoc="0" locked="0" layoutInCell="1" allowOverlap="1" wp14:anchorId="10AB887C" wp14:editId="675AF50E">
            <wp:simplePos x="0" y="0"/>
            <wp:positionH relativeFrom="column">
              <wp:posOffset>2878244</wp:posOffset>
            </wp:positionH>
            <wp:positionV relativeFrom="paragraph">
              <wp:posOffset>152400</wp:posOffset>
            </wp:positionV>
            <wp:extent cx="3288623" cy="1776518"/>
            <wp:effectExtent l="0" t="0" r="1270" b="1905"/>
            <wp:wrapNone/>
            <wp:docPr id="45" name="Picture 11" descr="A picture containing text, outdoor, person, road&#10;&#10;Description automatically generated">
              <a:extLst xmlns:a="http://schemas.openxmlformats.org/drawingml/2006/main">
                <a:ext uri="{FF2B5EF4-FFF2-40B4-BE49-F238E27FC236}">
                  <a16:creationId xmlns:a16="http://schemas.microsoft.com/office/drawing/2014/main" id="{96E0EFD7-DF87-3E4B-AA1B-67964D214F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picture containing text, outdoor, person, road&#10;&#10;Description automatically generated">
                      <a:extLst>
                        <a:ext uri="{FF2B5EF4-FFF2-40B4-BE49-F238E27FC236}">
                          <a16:creationId xmlns:a16="http://schemas.microsoft.com/office/drawing/2014/main" id="{96E0EFD7-DF87-3E4B-AA1B-67964D214F65}"/>
                        </a:ext>
                      </a:extLst>
                    </pic:cNvPr>
                    <pic:cNvPicPr>
                      <a:picLocks noChangeAspect="1"/>
                    </pic:cNvPicPr>
                  </pic:nvPicPr>
                  <pic:blipFill>
                    <a:blip r:embed="rId7"/>
                    <a:stretch>
                      <a:fillRect/>
                    </a:stretch>
                  </pic:blipFill>
                  <pic:spPr>
                    <a:xfrm>
                      <a:off x="0" y="0"/>
                      <a:ext cx="3288623" cy="1776518"/>
                    </a:xfrm>
                    <a:prstGeom prst="rect">
                      <a:avLst/>
                    </a:prstGeom>
                  </pic:spPr>
                </pic:pic>
              </a:graphicData>
            </a:graphic>
            <wp14:sizeRelH relativeFrom="margin">
              <wp14:pctWidth>0</wp14:pctWidth>
            </wp14:sizeRelH>
            <wp14:sizeRelV relativeFrom="margin">
              <wp14:pctHeight>0</wp14:pctHeight>
            </wp14:sizeRelV>
          </wp:anchor>
        </w:drawing>
      </w:r>
      <w:r w:rsidRPr="00DD5BC4">
        <w:drawing>
          <wp:anchor distT="0" distB="0" distL="114300" distR="114300" simplePos="0" relativeHeight="251701248" behindDoc="0" locked="0" layoutInCell="1" allowOverlap="1" wp14:anchorId="1F0D28BA" wp14:editId="042084DA">
            <wp:simplePos x="0" y="0"/>
            <wp:positionH relativeFrom="column">
              <wp:posOffset>109855</wp:posOffset>
            </wp:positionH>
            <wp:positionV relativeFrom="paragraph">
              <wp:posOffset>55245</wp:posOffset>
            </wp:positionV>
            <wp:extent cx="1806698" cy="1450809"/>
            <wp:effectExtent l="0" t="0" r="0" b="0"/>
            <wp:wrapNone/>
            <wp:docPr id="27" name="Picture 26" descr="A picture containing person, archery&#10;&#10;Description automatically generated">
              <a:extLst xmlns:a="http://schemas.openxmlformats.org/drawingml/2006/main">
                <a:ext uri="{FF2B5EF4-FFF2-40B4-BE49-F238E27FC236}">
                  <a16:creationId xmlns:a16="http://schemas.microsoft.com/office/drawing/2014/main" id="{7132BD3A-092D-064A-9A7B-BB95A629D4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descr="A picture containing person, archery&#10;&#10;Description automatically generated">
                      <a:extLst>
                        <a:ext uri="{FF2B5EF4-FFF2-40B4-BE49-F238E27FC236}">
                          <a16:creationId xmlns:a16="http://schemas.microsoft.com/office/drawing/2014/main" id="{7132BD3A-092D-064A-9A7B-BB95A629D4BB}"/>
                        </a:ext>
                      </a:extLst>
                    </pic:cNvPr>
                    <pic:cNvPicPr>
                      <a:picLocks noChangeAspect="1"/>
                    </pic:cNvPicPr>
                  </pic:nvPicPr>
                  <pic:blipFill>
                    <a:blip r:embed="rId8"/>
                    <a:stretch>
                      <a:fillRect/>
                    </a:stretch>
                  </pic:blipFill>
                  <pic:spPr>
                    <a:xfrm>
                      <a:off x="0" y="0"/>
                      <a:ext cx="1806698" cy="1450809"/>
                    </a:xfrm>
                    <a:prstGeom prst="rect">
                      <a:avLst/>
                    </a:prstGeom>
                  </pic:spPr>
                </pic:pic>
              </a:graphicData>
            </a:graphic>
            <wp14:sizeRelH relativeFrom="margin">
              <wp14:pctWidth>0</wp14:pctWidth>
            </wp14:sizeRelH>
            <wp14:sizeRelV relativeFrom="margin">
              <wp14:pctHeight>0</wp14:pctHeight>
            </wp14:sizeRelV>
          </wp:anchor>
        </w:drawing>
      </w:r>
    </w:p>
    <w:p w14:paraId="25A719B4" w14:textId="6748BA99" w:rsidR="00956E35" w:rsidRDefault="00DD5BC4" w:rsidP="00956E35">
      <w:r w:rsidRPr="00DD5BC4">
        <w:drawing>
          <wp:anchor distT="0" distB="0" distL="114300" distR="114300" simplePos="0" relativeHeight="251702272" behindDoc="0" locked="0" layoutInCell="1" allowOverlap="1" wp14:anchorId="709114F9" wp14:editId="6ACADE59">
            <wp:simplePos x="0" y="0"/>
            <wp:positionH relativeFrom="column">
              <wp:posOffset>2878032</wp:posOffset>
            </wp:positionH>
            <wp:positionV relativeFrom="paragraph">
              <wp:posOffset>149225</wp:posOffset>
            </wp:positionV>
            <wp:extent cx="2709333" cy="1806057"/>
            <wp:effectExtent l="0" t="0" r="0" b="0"/>
            <wp:wrapNone/>
            <wp:docPr id="46" name="Picture 5">
              <a:extLst xmlns:a="http://schemas.openxmlformats.org/drawingml/2006/main">
                <a:ext uri="{FF2B5EF4-FFF2-40B4-BE49-F238E27FC236}">
                  <a16:creationId xmlns:a16="http://schemas.microsoft.com/office/drawing/2014/main" id="{DE219FBA-238A-CA69-A086-158D40B19D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E219FBA-238A-CA69-A086-158D40B19D47}"/>
                        </a:ext>
                      </a:extLst>
                    </pic:cNvPr>
                    <pic:cNvPicPr>
                      <a:picLocks noChangeAspect="1"/>
                    </pic:cNvPicPr>
                  </pic:nvPicPr>
                  <pic:blipFill>
                    <a:blip r:embed="rId9"/>
                    <a:stretch>
                      <a:fillRect/>
                    </a:stretch>
                  </pic:blipFill>
                  <pic:spPr>
                    <a:xfrm>
                      <a:off x="0" y="0"/>
                      <a:ext cx="2709333" cy="1806057"/>
                    </a:xfrm>
                    <a:prstGeom prst="rect">
                      <a:avLst/>
                    </a:prstGeom>
                  </pic:spPr>
                </pic:pic>
              </a:graphicData>
            </a:graphic>
            <wp14:sizeRelH relativeFrom="margin">
              <wp14:pctWidth>0</wp14:pctWidth>
            </wp14:sizeRelH>
            <wp14:sizeRelV relativeFrom="margin">
              <wp14:pctHeight>0</wp14:pctHeight>
            </wp14:sizeRelV>
          </wp:anchor>
        </w:drawing>
      </w:r>
    </w:p>
    <w:p w14:paraId="797C1DBD" w14:textId="6C2B5AC4" w:rsidR="00956E35" w:rsidRDefault="00263C5C">
      <w:r w:rsidRPr="00DD5BC4">
        <w:drawing>
          <wp:anchor distT="0" distB="0" distL="114300" distR="114300" simplePos="0" relativeHeight="251708416" behindDoc="1" locked="0" layoutInCell="1" allowOverlap="1" wp14:anchorId="2BFEC4FE" wp14:editId="5BCE62FD">
            <wp:simplePos x="0" y="0"/>
            <wp:positionH relativeFrom="column">
              <wp:posOffset>1268519</wp:posOffset>
            </wp:positionH>
            <wp:positionV relativeFrom="paragraph">
              <wp:posOffset>183303</wp:posOffset>
            </wp:positionV>
            <wp:extent cx="1676400" cy="1507490"/>
            <wp:effectExtent l="0" t="0" r="0" b="3810"/>
            <wp:wrapTight wrapText="bothSides">
              <wp:wrapPolygon edited="0">
                <wp:start x="0" y="0"/>
                <wp:lineTo x="0" y="21473"/>
                <wp:lineTo x="21436" y="21473"/>
                <wp:lineTo x="21436" y="0"/>
                <wp:lineTo x="0" y="0"/>
              </wp:wrapPolygon>
            </wp:wrapTight>
            <wp:docPr id="15" name="Picture 14" descr="A picture containing grass, outdoor, dog, person&#10;&#10;Description automatically generated">
              <a:extLst xmlns:a="http://schemas.openxmlformats.org/drawingml/2006/main">
                <a:ext uri="{FF2B5EF4-FFF2-40B4-BE49-F238E27FC236}">
                  <a16:creationId xmlns:a16="http://schemas.microsoft.com/office/drawing/2014/main" id="{B956A1CD-EB25-8242-9BCA-012F37E88E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picture containing grass, outdoor, dog, person&#10;&#10;Description automatically generated">
                      <a:extLst>
                        <a:ext uri="{FF2B5EF4-FFF2-40B4-BE49-F238E27FC236}">
                          <a16:creationId xmlns:a16="http://schemas.microsoft.com/office/drawing/2014/main" id="{B956A1CD-EB25-8242-9BCA-012F37E88E59}"/>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76400" cy="1507490"/>
                    </a:xfrm>
                    <a:prstGeom prst="rect">
                      <a:avLst/>
                    </a:prstGeom>
                  </pic:spPr>
                </pic:pic>
              </a:graphicData>
            </a:graphic>
            <wp14:sizeRelH relativeFrom="page">
              <wp14:pctWidth>0</wp14:pctWidth>
            </wp14:sizeRelH>
            <wp14:sizeRelV relativeFrom="page">
              <wp14:pctHeight>0</wp14:pctHeight>
            </wp14:sizeRelV>
          </wp:anchor>
        </w:drawing>
      </w:r>
    </w:p>
    <w:p w14:paraId="3E672B01" w14:textId="0394AF4F" w:rsidR="00956E35" w:rsidRDefault="00956E35"/>
    <w:p w14:paraId="19CA13DF" w14:textId="4CDCD63B" w:rsidR="00956E35" w:rsidRDefault="00956E35"/>
    <w:p w14:paraId="6F2CC7C7" w14:textId="7D686281" w:rsidR="00956E35" w:rsidRDefault="00956E35"/>
    <w:p w14:paraId="7EDEFCC3" w14:textId="19FB5D07" w:rsidR="00956E35" w:rsidRDefault="00DD5BC4">
      <w:r w:rsidRPr="00DD5BC4">
        <w:drawing>
          <wp:anchor distT="0" distB="0" distL="114300" distR="114300" simplePos="0" relativeHeight="251704320" behindDoc="0" locked="0" layoutInCell="1" allowOverlap="1" wp14:anchorId="556CD59A" wp14:editId="453A7DE8">
            <wp:simplePos x="0" y="0"/>
            <wp:positionH relativeFrom="column">
              <wp:posOffset>-335452</wp:posOffset>
            </wp:positionH>
            <wp:positionV relativeFrom="paragraph">
              <wp:posOffset>143087</wp:posOffset>
            </wp:positionV>
            <wp:extent cx="1867021" cy="2125133"/>
            <wp:effectExtent l="0" t="0" r="0" b="0"/>
            <wp:wrapNone/>
            <wp:docPr id="8" name="Picture 7" descr="A group of figurines on a table&#10;&#10;Description automatically generated with low confidence">
              <a:extLst xmlns:a="http://schemas.openxmlformats.org/drawingml/2006/main">
                <a:ext uri="{FF2B5EF4-FFF2-40B4-BE49-F238E27FC236}">
                  <a16:creationId xmlns:a16="http://schemas.microsoft.com/office/drawing/2014/main" id="{3293C324-246C-DFAF-6CFA-250F821604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group of figurines on a table&#10;&#10;Description automatically generated with low confidence">
                      <a:extLst>
                        <a:ext uri="{FF2B5EF4-FFF2-40B4-BE49-F238E27FC236}">
                          <a16:creationId xmlns:a16="http://schemas.microsoft.com/office/drawing/2014/main" id="{3293C324-246C-DFAF-6CFA-250F821604BD}"/>
                        </a:ext>
                      </a:extLst>
                    </pic:cNvPr>
                    <pic:cNvPicPr>
                      <a:picLocks noChangeAspect="1"/>
                    </pic:cNvPicPr>
                  </pic:nvPicPr>
                  <pic:blipFill rotWithShape="1">
                    <a:blip r:embed="rId11"/>
                    <a:srcRect l="19102" r="22264" b="-3"/>
                    <a:stretch/>
                  </pic:blipFill>
                  <pic:spPr>
                    <a:xfrm>
                      <a:off x="0" y="0"/>
                      <a:ext cx="1867021" cy="2125133"/>
                    </a:xfrm>
                    <a:prstGeom prst="rect">
                      <a:avLst/>
                    </a:prstGeom>
                  </pic:spPr>
                </pic:pic>
              </a:graphicData>
            </a:graphic>
            <wp14:sizeRelH relativeFrom="margin">
              <wp14:pctWidth>0</wp14:pctWidth>
            </wp14:sizeRelH>
            <wp14:sizeRelV relativeFrom="margin">
              <wp14:pctHeight>0</wp14:pctHeight>
            </wp14:sizeRelV>
          </wp:anchor>
        </w:drawing>
      </w:r>
    </w:p>
    <w:p w14:paraId="27325FC8" w14:textId="6E0022A8" w:rsidR="00956E35" w:rsidRDefault="002C4819">
      <w:r w:rsidRPr="00DD5BC4">
        <w:drawing>
          <wp:anchor distT="0" distB="0" distL="114300" distR="114300" simplePos="0" relativeHeight="251705344" behindDoc="0" locked="0" layoutInCell="1" allowOverlap="1" wp14:anchorId="24AF9475" wp14:editId="082BAD50">
            <wp:simplePos x="0" y="0"/>
            <wp:positionH relativeFrom="column">
              <wp:posOffset>1657351</wp:posOffset>
            </wp:positionH>
            <wp:positionV relativeFrom="paragraph">
              <wp:posOffset>3702685</wp:posOffset>
            </wp:positionV>
            <wp:extent cx="2116667" cy="1460450"/>
            <wp:effectExtent l="0" t="0" r="4445" b="635"/>
            <wp:wrapNone/>
            <wp:docPr id="48" name="Picture 8">
              <a:extLst xmlns:a="http://schemas.openxmlformats.org/drawingml/2006/main">
                <a:ext uri="{FF2B5EF4-FFF2-40B4-BE49-F238E27FC236}">
                  <a16:creationId xmlns:a16="http://schemas.microsoft.com/office/drawing/2014/main" id="{2DCBE746-A818-6F5A-1376-768C03DCC8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2DCBE746-A818-6F5A-1376-768C03DCC8F3}"/>
                        </a:ext>
                      </a:extLst>
                    </pic:cNvPr>
                    <pic:cNvPicPr>
                      <a:picLocks noChangeAspect="1"/>
                    </pic:cNvPicPr>
                  </pic:nvPicPr>
                  <pic:blipFill>
                    <a:blip r:embed="rId12"/>
                    <a:stretch>
                      <a:fillRect/>
                    </a:stretch>
                  </pic:blipFill>
                  <pic:spPr>
                    <a:xfrm>
                      <a:off x="0" y="0"/>
                      <a:ext cx="2116667" cy="1460450"/>
                    </a:xfrm>
                    <a:prstGeom prst="rect">
                      <a:avLst/>
                    </a:prstGeom>
                  </pic:spPr>
                </pic:pic>
              </a:graphicData>
            </a:graphic>
            <wp14:sizeRelH relativeFrom="margin">
              <wp14:pctWidth>0</wp14:pctWidth>
            </wp14:sizeRelH>
            <wp14:sizeRelV relativeFrom="margin">
              <wp14:pctHeight>0</wp14:pctHeight>
            </wp14:sizeRelV>
          </wp:anchor>
        </w:drawing>
      </w:r>
      <w:r w:rsidRPr="00DD5BC4">
        <w:drawing>
          <wp:anchor distT="0" distB="0" distL="114300" distR="114300" simplePos="0" relativeHeight="251657215" behindDoc="1" locked="0" layoutInCell="1" allowOverlap="1" wp14:anchorId="766CE35C" wp14:editId="44D5B188">
            <wp:simplePos x="0" y="0"/>
            <wp:positionH relativeFrom="column">
              <wp:posOffset>1544320</wp:posOffset>
            </wp:positionH>
            <wp:positionV relativeFrom="paragraph">
              <wp:posOffset>2123017</wp:posOffset>
            </wp:positionV>
            <wp:extent cx="2239645" cy="1798320"/>
            <wp:effectExtent l="0" t="0" r="0" b="5080"/>
            <wp:wrapTight wrapText="bothSides">
              <wp:wrapPolygon edited="0">
                <wp:start x="0" y="0"/>
                <wp:lineTo x="0" y="21508"/>
                <wp:lineTo x="21435" y="21508"/>
                <wp:lineTo x="21435" y="0"/>
                <wp:lineTo x="0" y="0"/>
              </wp:wrapPolygon>
            </wp:wrapTight>
            <wp:docPr id="50" name="Picture 22" descr="A picture containing person, people, group, crowd&#10;&#10;Description automatically generated">
              <a:extLst xmlns:a="http://schemas.openxmlformats.org/drawingml/2006/main">
                <a:ext uri="{FF2B5EF4-FFF2-40B4-BE49-F238E27FC236}">
                  <a16:creationId xmlns:a16="http://schemas.microsoft.com/office/drawing/2014/main" id="{4A41C633-4907-8B42-A096-80D087947D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descr="A picture containing person, people, group, crowd&#10;&#10;Description automatically generated">
                      <a:extLst>
                        <a:ext uri="{FF2B5EF4-FFF2-40B4-BE49-F238E27FC236}">
                          <a16:creationId xmlns:a16="http://schemas.microsoft.com/office/drawing/2014/main" id="{4A41C633-4907-8B42-A096-80D087947DD4}"/>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39645" cy="1798320"/>
                    </a:xfrm>
                    <a:prstGeom prst="rect">
                      <a:avLst/>
                    </a:prstGeom>
                  </pic:spPr>
                </pic:pic>
              </a:graphicData>
            </a:graphic>
            <wp14:sizeRelH relativeFrom="page">
              <wp14:pctWidth>0</wp14:pctWidth>
            </wp14:sizeRelH>
            <wp14:sizeRelV relativeFrom="page">
              <wp14:pctHeight>0</wp14:pctHeight>
            </wp14:sizeRelV>
          </wp:anchor>
        </w:drawing>
      </w:r>
      <w:r w:rsidRPr="00DD5BC4">
        <w:drawing>
          <wp:anchor distT="0" distB="0" distL="114300" distR="114300" simplePos="0" relativeHeight="251706368" behindDoc="1" locked="0" layoutInCell="1" allowOverlap="1" wp14:anchorId="4E56317F" wp14:editId="0360EF98">
            <wp:simplePos x="0" y="0"/>
            <wp:positionH relativeFrom="column">
              <wp:posOffset>3778250</wp:posOffset>
            </wp:positionH>
            <wp:positionV relativeFrom="paragraph">
              <wp:posOffset>2239645</wp:posOffset>
            </wp:positionV>
            <wp:extent cx="1475105" cy="1680210"/>
            <wp:effectExtent l="0" t="0" r="0" b="0"/>
            <wp:wrapTight wrapText="bothSides">
              <wp:wrapPolygon edited="0">
                <wp:start x="0" y="0"/>
                <wp:lineTo x="0" y="21388"/>
                <wp:lineTo x="21386" y="21388"/>
                <wp:lineTo x="21386" y="0"/>
                <wp:lineTo x="0" y="0"/>
              </wp:wrapPolygon>
            </wp:wrapTight>
            <wp:docPr id="49" name="Content Placeholder 4" descr="A person with his hand on his chin&#10;&#10;Description automatically generated with low confidence">
              <a:extLst xmlns:a="http://schemas.openxmlformats.org/drawingml/2006/main">
                <a:ext uri="{FF2B5EF4-FFF2-40B4-BE49-F238E27FC236}">
                  <a16:creationId xmlns:a16="http://schemas.microsoft.com/office/drawing/2014/main" id="{2B8162A9-E2B9-3B47-B231-74E2BA0C222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person with his hand on his chin&#10;&#10;Description automatically generated with low confidence">
                      <a:extLst>
                        <a:ext uri="{FF2B5EF4-FFF2-40B4-BE49-F238E27FC236}">
                          <a16:creationId xmlns:a16="http://schemas.microsoft.com/office/drawing/2014/main" id="{2B8162A9-E2B9-3B47-B231-74E2BA0C2225}"/>
                        </a:ext>
                      </a:extLst>
                    </pic:cNvPr>
                    <pic:cNvPicPr>
                      <a:picLocks noGrp="1" noChangeAspect="1"/>
                    </pic:cNvPicPr>
                  </pic:nvPicPr>
                  <pic:blipFill rotWithShape="1">
                    <a:blip r:embed="rId14" cstate="print">
                      <a:extLst>
                        <a:ext uri="{28A0092B-C50C-407E-A947-70E740481C1C}">
                          <a14:useLocalDpi xmlns:a14="http://schemas.microsoft.com/office/drawing/2010/main" val="0"/>
                        </a:ext>
                      </a:extLst>
                    </a:blip>
                    <a:srcRect r="-5" b="438"/>
                    <a:stretch/>
                  </pic:blipFill>
                  <pic:spPr>
                    <a:xfrm>
                      <a:off x="0" y="0"/>
                      <a:ext cx="1475105" cy="1680210"/>
                    </a:xfrm>
                    <a:prstGeom prst="rect">
                      <a:avLst/>
                    </a:prstGeom>
                  </pic:spPr>
                </pic:pic>
              </a:graphicData>
            </a:graphic>
            <wp14:sizeRelH relativeFrom="page">
              <wp14:pctWidth>0</wp14:pctWidth>
            </wp14:sizeRelH>
            <wp14:sizeRelV relativeFrom="page">
              <wp14:pctHeight>0</wp14:pctHeight>
            </wp14:sizeRelV>
          </wp:anchor>
        </w:drawing>
      </w:r>
      <w:r w:rsidR="00263C5C" w:rsidRPr="00DD5BC4">
        <w:rPr>
          <w:sz w:val="56"/>
          <w:szCs w:val="56"/>
        </w:rPr>
        <w:drawing>
          <wp:anchor distT="0" distB="0" distL="114300" distR="114300" simplePos="0" relativeHeight="251712512" behindDoc="1" locked="0" layoutInCell="1" allowOverlap="1" wp14:anchorId="210DEA32" wp14:editId="63ED8CDC">
            <wp:simplePos x="0" y="0"/>
            <wp:positionH relativeFrom="column">
              <wp:posOffset>1061720</wp:posOffset>
            </wp:positionH>
            <wp:positionV relativeFrom="paragraph">
              <wp:posOffset>420158</wp:posOffset>
            </wp:positionV>
            <wp:extent cx="3343910" cy="1861820"/>
            <wp:effectExtent l="0" t="0" r="0" b="5080"/>
            <wp:wrapTight wrapText="bothSides">
              <wp:wrapPolygon edited="0">
                <wp:start x="0" y="0"/>
                <wp:lineTo x="0" y="21512"/>
                <wp:lineTo x="21493" y="21512"/>
                <wp:lineTo x="21493" y="0"/>
                <wp:lineTo x="0" y="0"/>
              </wp:wrapPolygon>
            </wp:wrapTight>
            <wp:docPr id="51" name="Picture 3" descr="Logo&#10;&#10;Description automatically generated">
              <a:extLst xmlns:a="http://schemas.openxmlformats.org/drawingml/2006/main">
                <a:ext uri="{FF2B5EF4-FFF2-40B4-BE49-F238E27FC236}">
                  <a16:creationId xmlns:a16="http://schemas.microsoft.com/office/drawing/2014/main" id="{F3578069-223D-0F4F-B88F-E9A2FF0E19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3" descr="Logo&#10;&#10;Description automatically generated">
                      <a:extLst>
                        <a:ext uri="{FF2B5EF4-FFF2-40B4-BE49-F238E27FC236}">
                          <a16:creationId xmlns:a16="http://schemas.microsoft.com/office/drawing/2014/main" id="{F3578069-223D-0F4F-B88F-E9A2FF0E19B7}"/>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343910" cy="1861820"/>
                    </a:xfrm>
                    <a:prstGeom prst="rect">
                      <a:avLst/>
                    </a:prstGeom>
                  </pic:spPr>
                </pic:pic>
              </a:graphicData>
            </a:graphic>
            <wp14:sizeRelH relativeFrom="page">
              <wp14:pctWidth>0</wp14:pctWidth>
            </wp14:sizeRelH>
            <wp14:sizeRelV relativeFrom="page">
              <wp14:pctHeight>0</wp14:pctHeight>
            </wp14:sizeRelV>
          </wp:anchor>
        </w:drawing>
      </w:r>
      <w:r w:rsidR="00DD5BC4" w:rsidRPr="00DD5BC4">
        <w:drawing>
          <wp:anchor distT="0" distB="0" distL="114300" distR="114300" simplePos="0" relativeHeight="251707392" behindDoc="0" locked="0" layoutInCell="1" allowOverlap="1" wp14:anchorId="5E05689F" wp14:editId="3F5285B0">
            <wp:simplePos x="0" y="0"/>
            <wp:positionH relativeFrom="column">
              <wp:posOffset>-228461</wp:posOffset>
            </wp:positionH>
            <wp:positionV relativeFrom="paragraph">
              <wp:posOffset>1478915</wp:posOffset>
            </wp:positionV>
            <wp:extent cx="1862787" cy="2122071"/>
            <wp:effectExtent l="0" t="0" r="4445" b="0"/>
            <wp:wrapNone/>
            <wp:docPr id="47" name="Picture 6" descr="A person giving a presentation&#10;&#10;Description automatically generated with medium confidence">
              <a:extLst xmlns:a="http://schemas.openxmlformats.org/drawingml/2006/main">
                <a:ext uri="{FF2B5EF4-FFF2-40B4-BE49-F238E27FC236}">
                  <a16:creationId xmlns:a16="http://schemas.microsoft.com/office/drawing/2014/main" id="{F8BFB564-65BE-1DB1-E4C4-F29D0B73FA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erson giving a presentation&#10;&#10;Description automatically generated with medium confidence">
                      <a:extLst>
                        <a:ext uri="{FF2B5EF4-FFF2-40B4-BE49-F238E27FC236}">
                          <a16:creationId xmlns:a16="http://schemas.microsoft.com/office/drawing/2014/main" id="{F8BFB564-65BE-1DB1-E4C4-F29D0B73FAB6}"/>
                        </a:ext>
                      </a:extLst>
                    </pic:cNvPr>
                    <pic:cNvPicPr>
                      <a:picLocks noChangeAspect="1"/>
                    </pic:cNvPicPr>
                  </pic:nvPicPr>
                  <pic:blipFill rotWithShape="1">
                    <a:blip r:embed="rId16"/>
                    <a:srcRect l="18763" r="22629" b="-4"/>
                    <a:stretch/>
                  </pic:blipFill>
                  <pic:spPr>
                    <a:xfrm>
                      <a:off x="0" y="0"/>
                      <a:ext cx="1862787" cy="2122071"/>
                    </a:xfrm>
                    <a:prstGeom prst="rect">
                      <a:avLst/>
                    </a:prstGeom>
                  </pic:spPr>
                </pic:pic>
              </a:graphicData>
            </a:graphic>
            <wp14:sizeRelH relativeFrom="margin">
              <wp14:pctWidth>0</wp14:pctWidth>
            </wp14:sizeRelH>
            <wp14:sizeRelV relativeFrom="margin">
              <wp14:pctHeight>0</wp14:pctHeight>
            </wp14:sizeRelV>
          </wp:anchor>
        </w:drawing>
      </w:r>
      <w:r w:rsidR="00DD5BC4" w:rsidRPr="00DD5BC4">
        <w:drawing>
          <wp:anchor distT="0" distB="0" distL="114300" distR="114300" simplePos="0" relativeHeight="251711488" behindDoc="0" locked="0" layoutInCell="1" allowOverlap="1" wp14:anchorId="4B13240F" wp14:editId="3F9EC1B1">
            <wp:simplePos x="0" y="0"/>
            <wp:positionH relativeFrom="column">
              <wp:posOffset>4063999</wp:posOffset>
            </wp:positionH>
            <wp:positionV relativeFrom="paragraph">
              <wp:posOffset>760730</wp:posOffset>
            </wp:positionV>
            <wp:extent cx="1947333" cy="1480176"/>
            <wp:effectExtent l="0" t="0" r="0" b="6350"/>
            <wp:wrapNone/>
            <wp:docPr id="21" name="Picture 20" descr="A child holding trophies&#10;&#10;Description automatically generated with medium confidence">
              <a:extLst xmlns:a="http://schemas.openxmlformats.org/drawingml/2006/main">
                <a:ext uri="{FF2B5EF4-FFF2-40B4-BE49-F238E27FC236}">
                  <a16:creationId xmlns:a16="http://schemas.microsoft.com/office/drawing/2014/main" id="{0AEF2DC3-F23A-B44A-81F9-7A1722ED09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A child holding trophies&#10;&#10;Description automatically generated with medium confidence">
                      <a:extLst>
                        <a:ext uri="{FF2B5EF4-FFF2-40B4-BE49-F238E27FC236}">
                          <a16:creationId xmlns:a16="http://schemas.microsoft.com/office/drawing/2014/main" id="{0AEF2DC3-F23A-B44A-81F9-7A1722ED098D}"/>
                        </a:ext>
                      </a:extLst>
                    </pic:cNvPr>
                    <pic:cNvPicPr>
                      <a:picLocks noChangeAspect="1"/>
                    </pic:cNvPicPr>
                  </pic:nvPicPr>
                  <pic:blipFill>
                    <a:blip r:embed="rId17"/>
                    <a:stretch>
                      <a:fillRect/>
                    </a:stretch>
                  </pic:blipFill>
                  <pic:spPr>
                    <a:xfrm>
                      <a:off x="0" y="0"/>
                      <a:ext cx="1966691" cy="1494890"/>
                    </a:xfrm>
                    <a:prstGeom prst="rect">
                      <a:avLst/>
                    </a:prstGeom>
                  </pic:spPr>
                </pic:pic>
              </a:graphicData>
            </a:graphic>
            <wp14:sizeRelH relativeFrom="margin">
              <wp14:pctWidth>0</wp14:pctWidth>
            </wp14:sizeRelH>
            <wp14:sizeRelV relativeFrom="margin">
              <wp14:pctHeight>0</wp14:pctHeight>
            </wp14:sizeRelV>
          </wp:anchor>
        </w:drawing>
      </w:r>
      <w:r w:rsidR="00956E35">
        <w:br w:type="page"/>
      </w:r>
    </w:p>
    <w:p w14:paraId="2AAF260C" w14:textId="23F91F4C" w:rsidR="00C01295" w:rsidRPr="00956E35" w:rsidRDefault="00A03268" w:rsidP="00956E35">
      <w:pPr>
        <w:jc w:val="center"/>
        <w:rPr>
          <w:b/>
          <w:bCs/>
          <w:u w:val="single"/>
        </w:rPr>
      </w:pPr>
      <w:r w:rsidRPr="00956E35">
        <w:rPr>
          <w:b/>
          <w:bCs/>
          <w:u w:val="single"/>
        </w:rPr>
        <w:t>WWA 2021 Annual Report</w:t>
      </w:r>
    </w:p>
    <w:p w14:paraId="51FE56C4" w14:textId="5D579042" w:rsidR="00A03268" w:rsidRDefault="00A03268"/>
    <w:p w14:paraId="5658A45A" w14:textId="77777777" w:rsidR="00F30505" w:rsidRDefault="00F30505" w:rsidP="00F30505">
      <w:r>
        <w:t>Letter from the President of the Board</w:t>
      </w:r>
    </w:p>
    <w:p w14:paraId="21A5FA0C" w14:textId="77777777" w:rsidR="00F30505" w:rsidRDefault="00F30505" w:rsidP="00F30505"/>
    <w:p w14:paraId="777660AB" w14:textId="4E7B4753" w:rsidR="00F30505" w:rsidRDefault="00A67826" w:rsidP="00F30505">
      <w:r>
        <w:rPr>
          <w:noProof/>
        </w:rPr>
        <w:drawing>
          <wp:anchor distT="0" distB="0" distL="114300" distR="114300" simplePos="0" relativeHeight="251685888" behindDoc="1" locked="0" layoutInCell="1" allowOverlap="1" wp14:anchorId="26B12A88" wp14:editId="547F3558">
            <wp:simplePos x="0" y="0"/>
            <wp:positionH relativeFrom="column">
              <wp:posOffset>-76412</wp:posOffset>
            </wp:positionH>
            <wp:positionV relativeFrom="paragraph">
              <wp:posOffset>948055</wp:posOffset>
            </wp:positionV>
            <wp:extent cx="1278467" cy="1625675"/>
            <wp:effectExtent l="0" t="0" r="4445" b="0"/>
            <wp:wrapTight wrapText="bothSides">
              <wp:wrapPolygon edited="0">
                <wp:start x="0" y="0"/>
                <wp:lineTo x="0" y="21431"/>
                <wp:lineTo x="21461" y="21431"/>
                <wp:lineTo x="21461" y="0"/>
                <wp:lineTo x="0" y="0"/>
              </wp:wrapPolygon>
            </wp:wrapTight>
            <wp:docPr id="30" name="Picture 30" descr="A person holding a troph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erson holding a trophy&#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78467" cy="1625675"/>
                    </a:xfrm>
                    <a:prstGeom prst="rect">
                      <a:avLst/>
                    </a:prstGeom>
                  </pic:spPr>
                </pic:pic>
              </a:graphicData>
            </a:graphic>
            <wp14:sizeRelH relativeFrom="page">
              <wp14:pctWidth>0</wp14:pctWidth>
            </wp14:sizeRelH>
            <wp14:sizeRelV relativeFrom="page">
              <wp14:pctHeight>0</wp14:pctHeight>
            </wp14:sizeRelV>
          </wp:anchor>
        </w:drawing>
      </w:r>
      <w:r w:rsidR="002A3DC7">
        <w:t>I’m pleased to present WWA’s Annual Report.  It is filled with information about the efforts of WWA to support the interests of Wisconsin Waterfowlers in 2021</w:t>
      </w:r>
      <w:r w:rsidR="00764E28">
        <w:t>.  A</w:t>
      </w:r>
      <w:r w:rsidR="002A3DC7">
        <w:t xml:space="preserve">nd despite the pandemic, it was a great year. </w:t>
      </w:r>
      <w:r w:rsidR="00764E28">
        <w:t xml:space="preserve">Grassroots fundraising knocked it out of the park, with exceptional financial results for </w:t>
      </w:r>
      <w:proofErr w:type="gramStart"/>
      <w:r w:rsidR="00764E28">
        <w:t>each and every</w:t>
      </w:r>
      <w:proofErr w:type="gramEnd"/>
      <w:r w:rsidR="00764E28">
        <w:t xml:space="preserve"> event.  Volunteers stepped up in </w:t>
      </w:r>
      <w:proofErr w:type="gramStart"/>
      <w:r w:rsidR="00764E28">
        <w:t>ALL of</w:t>
      </w:r>
      <w:proofErr w:type="gramEnd"/>
      <w:r w:rsidR="00764E28">
        <w:t xml:space="preserve"> WWA’s mission areas and corporate supporters flocked to WWA and its inaugural Waterfowl Hunters EXPO. </w:t>
      </w:r>
      <w:r w:rsidR="00764E28">
        <w:t xml:space="preserve"> </w:t>
      </w:r>
      <w:r w:rsidR="00764E28">
        <w:t>And habitat work that had been slowed by pandemic implications, has begun to accelerate—both the do-it-yourself kind by volunteers and by our professional ecologist</w:t>
      </w:r>
      <w:r w:rsidR="00764E28">
        <w:t>.</w:t>
      </w:r>
      <w:r w:rsidR="002A3DC7">
        <w:t xml:space="preserve"> Thanks for being part of the WWA team!</w:t>
      </w:r>
    </w:p>
    <w:p w14:paraId="55502D59" w14:textId="0C354FB7" w:rsidR="002A3DC7" w:rsidRPr="006D1808" w:rsidRDefault="002A3DC7" w:rsidP="00F30505">
      <w:pPr>
        <w:rPr>
          <w:rFonts w:ascii="Bradley Hand" w:hAnsi="Bradley Hand"/>
          <w:b/>
          <w:bCs/>
          <w:color w:val="BF8F00" w:themeColor="accent4" w:themeShade="BF"/>
          <w:sz w:val="32"/>
          <w:szCs w:val="32"/>
        </w:rPr>
      </w:pPr>
    </w:p>
    <w:p w14:paraId="629199FE" w14:textId="09A1A810" w:rsidR="00F30505" w:rsidRPr="006D1808" w:rsidRDefault="00F30505">
      <w:pPr>
        <w:rPr>
          <w:rFonts w:ascii="Bradley Hand" w:hAnsi="Bradley Hand"/>
          <w:b/>
          <w:bCs/>
          <w:color w:val="BF8F00" w:themeColor="accent4" w:themeShade="BF"/>
          <w:sz w:val="32"/>
          <w:szCs w:val="32"/>
        </w:rPr>
      </w:pPr>
      <w:r w:rsidRPr="006D1808">
        <w:rPr>
          <w:rFonts w:ascii="Bradley Hand" w:hAnsi="Bradley Hand"/>
          <w:b/>
          <w:bCs/>
          <w:color w:val="BF8F00" w:themeColor="accent4" w:themeShade="BF"/>
          <w:sz w:val="32"/>
          <w:szCs w:val="32"/>
        </w:rPr>
        <w:tab/>
      </w:r>
      <w:r w:rsidRPr="006D1808">
        <w:rPr>
          <w:rFonts w:ascii="Bradley Hand" w:hAnsi="Bradley Hand"/>
          <w:b/>
          <w:bCs/>
          <w:color w:val="BF8F00" w:themeColor="accent4" w:themeShade="BF"/>
          <w:sz w:val="32"/>
          <w:szCs w:val="32"/>
        </w:rPr>
        <w:tab/>
      </w:r>
      <w:r w:rsidRPr="006D1808">
        <w:rPr>
          <w:rFonts w:ascii="Bradley Hand" w:hAnsi="Bradley Hand"/>
          <w:b/>
          <w:bCs/>
          <w:color w:val="BF8F00" w:themeColor="accent4" w:themeShade="BF"/>
          <w:sz w:val="32"/>
          <w:szCs w:val="32"/>
        </w:rPr>
        <w:tab/>
      </w:r>
      <w:r w:rsidR="00DF5DC6">
        <w:rPr>
          <w:rFonts w:ascii="Bradley Hand" w:hAnsi="Bradley Hand"/>
          <w:b/>
          <w:bCs/>
          <w:color w:val="BF8F00" w:themeColor="accent4" w:themeShade="BF"/>
          <w:sz w:val="32"/>
          <w:szCs w:val="32"/>
        </w:rPr>
        <w:tab/>
      </w:r>
      <w:r w:rsidR="00DF5DC6">
        <w:rPr>
          <w:rFonts w:ascii="Bradley Hand" w:hAnsi="Bradley Hand"/>
          <w:b/>
          <w:bCs/>
          <w:color w:val="BF8F00" w:themeColor="accent4" w:themeShade="BF"/>
          <w:sz w:val="32"/>
          <w:szCs w:val="32"/>
        </w:rPr>
        <w:tab/>
      </w:r>
      <w:r w:rsidR="006D1808" w:rsidRPr="006D1808">
        <w:rPr>
          <w:rFonts w:ascii="Bradley Hand" w:hAnsi="Bradley Hand"/>
          <w:b/>
          <w:bCs/>
          <w:color w:val="BF8F00" w:themeColor="accent4" w:themeShade="BF"/>
          <w:sz w:val="32"/>
          <w:szCs w:val="32"/>
        </w:rPr>
        <w:t xml:space="preserve">Bruce </w:t>
      </w:r>
      <w:proofErr w:type="spellStart"/>
      <w:r w:rsidR="006D1808" w:rsidRPr="006D1808">
        <w:rPr>
          <w:rFonts w:ascii="Bradley Hand" w:hAnsi="Bradley Hand"/>
          <w:b/>
          <w:bCs/>
          <w:color w:val="BF8F00" w:themeColor="accent4" w:themeShade="BF"/>
          <w:sz w:val="32"/>
          <w:szCs w:val="32"/>
        </w:rPr>
        <w:t>Urben</w:t>
      </w:r>
      <w:proofErr w:type="spellEnd"/>
    </w:p>
    <w:p w14:paraId="210C9012" w14:textId="7A9B5398" w:rsidR="00F30505" w:rsidRDefault="00F30505">
      <w:r>
        <w:tab/>
      </w:r>
      <w:r>
        <w:tab/>
      </w:r>
      <w:r>
        <w:tab/>
      </w:r>
      <w:r w:rsidR="00764E28">
        <w:tab/>
      </w:r>
      <w:r w:rsidR="00764E28">
        <w:tab/>
      </w:r>
      <w:r>
        <w:t xml:space="preserve">Bruce </w:t>
      </w:r>
      <w:proofErr w:type="spellStart"/>
      <w:r>
        <w:t>Urben</w:t>
      </w:r>
      <w:proofErr w:type="spellEnd"/>
      <w:r>
        <w:t xml:space="preserve"> </w:t>
      </w:r>
    </w:p>
    <w:p w14:paraId="6FCE9500" w14:textId="5DEF418C" w:rsidR="006D1808" w:rsidRDefault="006D1808">
      <w:r>
        <w:tab/>
      </w:r>
      <w:r>
        <w:tab/>
      </w:r>
      <w:r>
        <w:tab/>
      </w:r>
      <w:r>
        <w:tab/>
      </w:r>
      <w:r>
        <w:tab/>
        <w:t>President, WWA Board of Directors</w:t>
      </w:r>
    </w:p>
    <w:p w14:paraId="155B8428" w14:textId="2C4E9969" w:rsidR="00F30505" w:rsidRDefault="00F30505" w:rsidP="00A67826"/>
    <w:p w14:paraId="0B444D5D" w14:textId="78DE502F" w:rsidR="00F30505" w:rsidRDefault="00F30505"/>
    <w:p w14:paraId="1E0FB7D7" w14:textId="77777777" w:rsidR="00DF5DC6" w:rsidRDefault="00DF5DC6"/>
    <w:p w14:paraId="6385EB43" w14:textId="77777777" w:rsidR="00DF5DC6" w:rsidRDefault="00DF5DC6"/>
    <w:p w14:paraId="06586F19" w14:textId="5C0C6B86" w:rsidR="00670426" w:rsidRDefault="002A3DC7">
      <w:r>
        <w:t xml:space="preserve">Letter from the </w:t>
      </w:r>
      <w:r w:rsidR="00670426">
        <w:t xml:space="preserve">Executive Director </w:t>
      </w:r>
    </w:p>
    <w:p w14:paraId="6BB9B496" w14:textId="4E51C897" w:rsidR="00670426" w:rsidRDefault="00670426"/>
    <w:p w14:paraId="76DFD6D3" w14:textId="1D26AFD8" w:rsidR="00670426" w:rsidRDefault="004F6274">
      <w:r>
        <w:rPr>
          <w:noProof/>
        </w:rPr>
        <w:drawing>
          <wp:anchor distT="0" distB="0" distL="114300" distR="114300" simplePos="0" relativeHeight="251675648" behindDoc="1" locked="0" layoutInCell="1" allowOverlap="1" wp14:anchorId="39D1CA49" wp14:editId="3FC8CD49">
            <wp:simplePos x="0" y="0"/>
            <wp:positionH relativeFrom="column">
              <wp:posOffset>4254288</wp:posOffset>
            </wp:positionH>
            <wp:positionV relativeFrom="paragraph">
              <wp:posOffset>376343</wp:posOffset>
            </wp:positionV>
            <wp:extent cx="1657345" cy="2036445"/>
            <wp:effectExtent l="0" t="0" r="0" b="0"/>
            <wp:wrapTight wrapText="bothSides">
              <wp:wrapPolygon edited="0">
                <wp:start x="0" y="0"/>
                <wp:lineTo x="0" y="21418"/>
                <wp:lineTo x="21360" y="21418"/>
                <wp:lineTo x="21360"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57345" cy="2036445"/>
                    </a:xfrm>
                    <a:prstGeom prst="rect">
                      <a:avLst/>
                    </a:prstGeom>
                  </pic:spPr>
                </pic:pic>
              </a:graphicData>
            </a:graphic>
            <wp14:sizeRelH relativeFrom="page">
              <wp14:pctWidth>0</wp14:pctWidth>
            </wp14:sizeRelH>
            <wp14:sizeRelV relativeFrom="page">
              <wp14:pctHeight>0</wp14:pctHeight>
            </wp14:sizeRelV>
          </wp:anchor>
        </w:drawing>
      </w:r>
      <w:r w:rsidR="00670426">
        <w:t>Some of you may know I acquired a new retriever</w:t>
      </w:r>
      <w:r w:rsidR="002D4601">
        <w:t>—Tack—</w:t>
      </w:r>
      <w:r w:rsidR="00670426">
        <w:t xml:space="preserve">in </w:t>
      </w:r>
      <w:r w:rsidR="008E26A6">
        <w:t xml:space="preserve">late </w:t>
      </w:r>
      <w:r w:rsidR="00670426">
        <w:t>202</w:t>
      </w:r>
      <w:r w:rsidR="008E26A6">
        <w:t>0</w:t>
      </w:r>
      <w:r w:rsidR="00425634">
        <w:t>,</w:t>
      </w:r>
      <w:r w:rsidR="00670426">
        <w:t xml:space="preserve"> with </w:t>
      </w:r>
      <w:r w:rsidR="0018247D">
        <w:t xml:space="preserve">the </w:t>
      </w:r>
      <w:r w:rsidR="00670426">
        <w:t>high</w:t>
      </w:r>
      <w:r w:rsidR="0018247D">
        <w:t>est</w:t>
      </w:r>
      <w:r w:rsidR="00670426">
        <w:t xml:space="preserve"> hopes of it being </w:t>
      </w:r>
      <w:r w:rsidR="0018247D">
        <w:t>my</w:t>
      </w:r>
      <w:r w:rsidR="00670426">
        <w:t xml:space="preserve"> best </w:t>
      </w:r>
      <w:r w:rsidR="0018247D">
        <w:t>hunting companion</w:t>
      </w:r>
      <w:r w:rsidR="00670426">
        <w:t xml:space="preserve"> ever</w:t>
      </w:r>
      <w:r w:rsidR="002D4601">
        <w:t>.  A</w:t>
      </w:r>
      <w:r w:rsidR="00F30505">
        <w:t xml:space="preserve">nd of course, </w:t>
      </w:r>
      <w:r w:rsidR="00670426">
        <w:t xml:space="preserve">in very short order.   </w:t>
      </w:r>
      <w:r w:rsidR="008E26A6">
        <w:t xml:space="preserve">As Tack enters his second year of training, </w:t>
      </w:r>
      <w:r w:rsidR="0018247D">
        <w:t xml:space="preserve">he </w:t>
      </w:r>
      <w:r w:rsidR="00956E35">
        <w:t xml:space="preserve">makes a point </w:t>
      </w:r>
      <w:r w:rsidR="002D4601">
        <w:t>of</w:t>
      </w:r>
      <w:r w:rsidR="008E26A6">
        <w:t xml:space="preserve"> remind</w:t>
      </w:r>
      <w:r w:rsidR="002D4601">
        <w:t>ing</w:t>
      </w:r>
      <w:r w:rsidR="0018247D">
        <w:t xml:space="preserve"> me</w:t>
      </w:r>
      <w:r w:rsidR="008E26A6">
        <w:t xml:space="preserve"> that such achievements </w:t>
      </w:r>
      <w:r w:rsidR="00956E35">
        <w:t>require</w:t>
      </w:r>
      <w:r w:rsidR="003E048D">
        <w:t xml:space="preserve"> </w:t>
      </w:r>
      <w:r w:rsidR="008E26A6">
        <w:t>time</w:t>
      </w:r>
      <w:r w:rsidR="0018247D">
        <w:t>—</w:t>
      </w:r>
      <w:r w:rsidR="002D4601">
        <w:t>plus</w:t>
      </w:r>
      <w:r w:rsidR="0018247D">
        <w:t xml:space="preserve"> many other </w:t>
      </w:r>
      <w:r w:rsidR="002D4601">
        <w:t>attentions</w:t>
      </w:r>
      <w:r w:rsidR="008E26A6">
        <w:t xml:space="preserve">.  </w:t>
      </w:r>
    </w:p>
    <w:p w14:paraId="377C1AB9" w14:textId="3183BA85" w:rsidR="00C66FED" w:rsidRDefault="00C66FED"/>
    <w:p w14:paraId="115AD067" w14:textId="0D8B3288" w:rsidR="00C66FED" w:rsidRDefault="00212552">
      <w:r>
        <w:t xml:space="preserve">But we are pleased to report that </w:t>
      </w:r>
      <w:r w:rsidR="00F30505">
        <w:t xml:space="preserve">seeds planted </w:t>
      </w:r>
      <w:r w:rsidR="00C66FED">
        <w:t xml:space="preserve">by the board of directors </w:t>
      </w:r>
      <w:r w:rsidR="00F53A91">
        <w:t>only</w:t>
      </w:r>
      <w:r w:rsidR="00C66FED">
        <w:t xml:space="preserve"> two </w:t>
      </w:r>
      <w:r w:rsidR="008737C1">
        <w:t xml:space="preserve">years </w:t>
      </w:r>
      <w:r w:rsidR="00C66FED">
        <w:t>ago, with time</w:t>
      </w:r>
      <w:r w:rsidR="000E66B9">
        <w:t xml:space="preserve">, plus </w:t>
      </w:r>
      <w:r w:rsidR="008D5AD5">
        <w:t xml:space="preserve">energized </w:t>
      </w:r>
      <w:r w:rsidR="00C66FED">
        <w:t xml:space="preserve">focus, and more than a little good fortune yielded </w:t>
      </w:r>
      <w:r w:rsidR="006469D4">
        <w:t>significant</w:t>
      </w:r>
      <w:r w:rsidR="00C66FED">
        <w:t xml:space="preserve"> fruit in 2021</w:t>
      </w:r>
      <w:r w:rsidR="008737C1">
        <w:t>.</w:t>
      </w:r>
      <w:r>
        <w:t xml:space="preserve">  </w:t>
      </w:r>
      <w:r w:rsidR="003E048D">
        <w:t xml:space="preserve">This annual report celebrates those achievements without shying away from the challenges and risks ahead as we work to build an </w:t>
      </w:r>
      <w:r w:rsidR="00F30505">
        <w:t>ever</w:t>
      </w:r>
      <w:r w:rsidR="003E048D">
        <w:t xml:space="preserve"> more impactful organization for the state’s </w:t>
      </w:r>
      <w:proofErr w:type="gramStart"/>
      <w:r w:rsidR="003E048D">
        <w:t>waterfowlers</w:t>
      </w:r>
      <w:r w:rsidR="008D5AD5">
        <w:t>.</w:t>
      </w:r>
      <w:r w:rsidR="00764E28">
        <w:t>.</w:t>
      </w:r>
      <w:proofErr w:type="gramEnd"/>
      <w:r w:rsidR="00764E28">
        <w:t xml:space="preserve">  New initiatives like the Waterfowl Hunters EXPO and the state committee structure, coupled with a new financial stability and corporate sponsorship </w:t>
      </w:r>
      <w:r w:rsidR="00764E28">
        <w:t>should</w:t>
      </w:r>
      <w:r w:rsidR="00764E28">
        <w:t xml:space="preserve"> help us keep the ball moving down field in the years ahead.  </w:t>
      </w:r>
    </w:p>
    <w:p w14:paraId="1237D237" w14:textId="3CE59FEA" w:rsidR="008D5AD5" w:rsidRDefault="008D5AD5"/>
    <w:p w14:paraId="3E18F7CA" w14:textId="1640080E" w:rsidR="008D5AD5" w:rsidRPr="00B32A4C" w:rsidRDefault="008D5AD5">
      <w:pPr>
        <w:rPr>
          <w:rFonts w:ascii="Mistral" w:hAnsi="Mistral"/>
        </w:rPr>
      </w:pPr>
      <w:r>
        <w:tab/>
      </w:r>
      <w:r>
        <w:tab/>
      </w:r>
      <w:r>
        <w:tab/>
      </w:r>
      <w:r>
        <w:tab/>
      </w:r>
      <w:r>
        <w:tab/>
      </w:r>
      <w:r w:rsidR="00B32A4C" w:rsidRPr="00B32A4C">
        <w:rPr>
          <w:rFonts w:ascii="Mistral" w:hAnsi="Mistral"/>
          <w:color w:val="2F5496" w:themeColor="accent1" w:themeShade="BF"/>
          <w:sz w:val="36"/>
          <w:szCs w:val="36"/>
        </w:rPr>
        <w:t>Bruce</w:t>
      </w:r>
      <w:r w:rsidR="00A67826">
        <w:rPr>
          <w:rFonts w:ascii="Mistral" w:hAnsi="Mistral"/>
          <w:color w:val="2F5496" w:themeColor="accent1" w:themeShade="BF"/>
          <w:sz w:val="36"/>
          <w:szCs w:val="36"/>
        </w:rPr>
        <w:t xml:space="preserve"> (and Tack!)</w:t>
      </w:r>
      <w:r w:rsidR="00B32A4C" w:rsidRPr="00B32A4C">
        <w:rPr>
          <w:rFonts w:ascii="Mistral" w:hAnsi="Mistral"/>
          <w:color w:val="2F5496" w:themeColor="accent1" w:themeShade="BF"/>
          <w:sz w:val="36"/>
          <w:szCs w:val="36"/>
        </w:rPr>
        <w:t xml:space="preserve"> </w:t>
      </w:r>
    </w:p>
    <w:p w14:paraId="3BA1F1C1" w14:textId="7A3BB814" w:rsidR="008D5AD5" w:rsidRDefault="008D5AD5">
      <w:r>
        <w:tab/>
      </w:r>
      <w:r>
        <w:tab/>
      </w:r>
      <w:r>
        <w:tab/>
      </w:r>
      <w:r>
        <w:tab/>
      </w:r>
      <w:r>
        <w:tab/>
        <w:t xml:space="preserve">Bruce Ross, Executive Director </w:t>
      </w:r>
    </w:p>
    <w:p w14:paraId="49C92D12" w14:textId="65F381D8" w:rsidR="00B10DCE" w:rsidRDefault="00B10DCE">
      <w:r>
        <w:tab/>
      </w:r>
      <w:r>
        <w:tab/>
      </w:r>
      <w:r>
        <w:tab/>
      </w:r>
      <w:r>
        <w:tab/>
      </w:r>
      <w:r>
        <w:tab/>
      </w:r>
    </w:p>
    <w:p w14:paraId="37CA7824" w14:textId="7AA4C0EF" w:rsidR="00B32A4C" w:rsidRDefault="00B32A4C"/>
    <w:p w14:paraId="79271F16" w14:textId="77777777" w:rsidR="00391CE0" w:rsidRDefault="00391CE0">
      <w:pPr>
        <w:pBdr>
          <w:bottom w:val="single" w:sz="12" w:space="1" w:color="auto"/>
        </w:pBdr>
      </w:pPr>
    </w:p>
    <w:p w14:paraId="44EE0971" w14:textId="77777777" w:rsidR="0018247D" w:rsidRDefault="0018247D"/>
    <w:p w14:paraId="2AD5BCC6" w14:textId="77777777" w:rsidR="00670426" w:rsidRPr="007A335D" w:rsidRDefault="00670426">
      <w:pPr>
        <w:rPr>
          <w:b/>
          <w:bCs/>
          <w:sz w:val="28"/>
          <w:szCs w:val="28"/>
          <w:u w:val="single"/>
        </w:rPr>
      </w:pPr>
    </w:p>
    <w:p w14:paraId="146FFFE6" w14:textId="67B96312" w:rsidR="00B10DCE" w:rsidRPr="007A335D" w:rsidRDefault="007A335D" w:rsidP="007A335D">
      <w:pPr>
        <w:jc w:val="center"/>
        <w:rPr>
          <w:b/>
          <w:bCs/>
          <w:sz w:val="32"/>
          <w:szCs w:val="32"/>
          <w:u w:val="single"/>
        </w:rPr>
      </w:pPr>
      <w:r w:rsidRPr="007A335D">
        <w:rPr>
          <w:b/>
          <w:bCs/>
          <w:sz w:val="32"/>
          <w:szCs w:val="32"/>
          <w:u w:val="single"/>
        </w:rPr>
        <w:t xml:space="preserve">Wisconsin Waterfowl </w:t>
      </w:r>
      <w:proofErr w:type="gramStart"/>
      <w:r w:rsidRPr="007A335D">
        <w:rPr>
          <w:b/>
          <w:bCs/>
          <w:sz w:val="32"/>
          <w:szCs w:val="32"/>
          <w:u w:val="single"/>
        </w:rPr>
        <w:t>Association’s  2021</w:t>
      </w:r>
      <w:proofErr w:type="gramEnd"/>
      <w:r w:rsidRPr="007A335D">
        <w:rPr>
          <w:b/>
          <w:bCs/>
          <w:sz w:val="32"/>
          <w:szCs w:val="32"/>
          <w:u w:val="single"/>
        </w:rPr>
        <w:t xml:space="preserve"> Annual Report</w:t>
      </w:r>
    </w:p>
    <w:p w14:paraId="4575BFFD" w14:textId="77777777" w:rsidR="007A335D" w:rsidRPr="007A335D" w:rsidRDefault="007A335D" w:rsidP="007A335D">
      <w:pPr>
        <w:jc w:val="center"/>
        <w:rPr>
          <w:sz w:val="28"/>
          <w:szCs w:val="28"/>
        </w:rPr>
      </w:pPr>
    </w:p>
    <w:p w14:paraId="7B1A8F2A" w14:textId="19CF3E37" w:rsidR="00A12E38" w:rsidRDefault="004D0924" w:rsidP="00A12E38">
      <w:r>
        <w:t>The Wisconsin Waterfowl Association celebrated its 37</w:t>
      </w:r>
      <w:r w:rsidRPr="00A12E38">
        <w:rPr>
          <w:vertAlign w:val="superscript"/>
        </w:rPr>
        <w:t>th</w:t>
      </w:r>
      <w:r>
        <w:t xml:space="preserve"> year in 2021</w:t>
      </w:r>
      <w:r w:rsidR="0046137D">
        <w:t>.  N</w:t>
      </w:r>
      <w:r>
        <w:t xml:space="preserve">otwithstanding </w:t>
      </w:r>
      <w:r w:rsidR="00F30505">
        <w:t xml:space="preserve">the </w:t>
      </w:r>
      <w:r w:rsidR="007A335D">
        <w:t xml:space="preserve">specter of the </w:t>
      </w:r>
      <w:r w:rsidR="00BF4EFA">
        <w:t>coronavirus</w:t>
      </w:r>
      <w:r>
        <w:t xml:space="preserve"> pandemic</w:t>
      </w:r>
      <w:r w:rsidR="00164835" w:rsidRPr="00164835">
        <w:t xml:space="preserve"> </w:t>
      </w:r>
      <w:r w:rsidR="007A335D">
        <w:t xml:space="preserve">that loomed over </w:t>
      </w:r>
      <w:r w:rsidR="00A12E38">
        <w:t xml:space="preserve">the state, </w:t>
      </w:r>
      <w:proofErr w:type="gramStart"/>
      <w:r w:rsidR="00A12E38">
        <w:t>nation</w:t>
      </w:r>
      <w:proofErr w:type="gramEnd"/>
      <w:r w:rsidR="00A12E38">
        <w:t xml:space="preserve"> and world</w:t>
      </w:r>
      <w:r>
        <w:t xml:space="preserve">, </w:t>
      </w:r>
      <w:r w:rsidR="00A12E38">
        <w:t>2021</w:t>
      </w:r>
      <w:r>
        <w:t xml:space="preserve"> </w:t>
      </w:r>
      <w:r w:rsidR="0046137D">
        <w:t>proved to be a</w:t>
      </w:r>
      <w:r w:rsidR="007A335D">
        <w:t xml:space="preserve"> positive </w:t>
      </w:r>
      <w:r w:rsidR="0046137D">
        <w:t>inflection point for the organization’s financial and mission</w:t>
      </w:r>
      <w:r w:rsidR="001C0B4B">
        <w:t xml:space="preserve"> effectiveness.</w:t>
      </w:r>
      <w:r w:rsidR="0046137D">
        <w:t xml:space="preserve"> </w:t>
      </w:r>
      <w:r w:rsidR="00D954D1">
        <w:t xml:space="preserve">  </w:t>
      </w:r>
    </w:p>
    <w:p w14:paraId="0AF30411" w14:textId="52F49D26" w:rsidR="00A12E38" w:rsidRDefault="00A12E38" w:rsidP="00A12E38"/>
    <w:p w14:paraId="5A86D923" w14:textId="7757357F" w:rsidR="00A12E38" w:rsidRDefault="00A12E38" w:rsidP="00A12E38">
      <w:r>
        <w:t>2021 h</w:t>
      </w:r>
      <w:r w:rsidR="008951D0">
        <w:t>ighlights</w:t>
      </w:r>
      <w:r w:rsidR="00822014">
        <w:t xml:space="preserve"> include</w:t>
      </w:r>
      <w:r w:rsidR="008951D0">
        <w:t xml:space="preserve">: </w:t>
      </w:r>
    </w:p>
    <w:p w14:paraId="0B09A46B" w14:textId="65BFF2FE" w:rsidR="00A12E38" w:rsidRDefault="008951D0" w:rsidP="00A12E38">
      <w:pPr>
        <w:pStyle w:val="ListParagraph"/>
        <w:numPr>
          <w:ilvl w:val="0"/>
          <w:numId w:val="16"/>
        </w:numPr>
      </w:pPr>
      <w:r>
        <w:t>A</w:t>
      </w:r>
      <w:r w:rsidR="0046137D">
        <w:t>ll local</w:t>
      </w:r>
      <w:r w:rsidR="00D954D1">
        <w:t xml:space="preserve"> chapters exceeded fundraising goals while </w:t>
      </w:r>
      <w:r w:rsidR="00164835">
        <w:t>achieving noteworthy</w:t>
      </w:r>
      <w:r w:rsidR="00D954D1">
        <w:t xml:space="preserve"> </w:t>
      </w:r>
      <w:r w:rsidR="0046137D">
        <w:t xml:space="preserve">habitat </w:t>
      </w:r>
      <w:proofErr w:type="gramStart"/>
      <w:r w:rsidR="00D954D1">
        <w:t>results</w:t>
      </w:r>
      <w:r w:rsidR="0046137D">
        <w:t>;</w:t>
      </w:r>
      <w:proofErr w:type="gramEnd"/>
      <w:r w:rsidR="0046137D">
        <w:t xml:space="preserve"> </w:t>
      </w:r>
    </w:p>
    <w:p w14:paraId="7EFDDB08" w14:textId="6FA8738E" w:rsidR="00A12E38" w:rsidRDefault="00A12E38" w:rsidP="00A12E38">
      <w:pPr>
        <w:pStyle w:val="ListParagraph"/>
        <w:numPr>
          <w:ilvl w:val="0"/>
          <w:numId w:val="16"/>
        </w:numPr>
      </w:pPr>
      <w:r>
        <w:t>T</w:t>
      </w:r>
      <w:r w:rsidR="00D954D1">
        <w:t>he Better Business Bureau validated WWA non-profit management practices and accounting</w:t>
      </w:r>
      <w:r w:rsidR="0046137D">
        <w:t xml:space="preserve">; </w:t>
      </w:r>
      <w:r w:rsidR="008951D0">
        <w:t xml:space="preserve">and </w:t>
      </w:r>
    </w:p>
    <w:p w14:paraId="0EB4AA8B" w14:textId="407A61AC" w:rsidR="00A12E38" w:rsidRDefault="008951D0" w:rsidP="00A12E38">
      <w:pPr>
        <w:pStyle w:val="ListParagraph"/>
        <w:numPr>
          <w:ilvl w:val="0"/>
          <w:numId w:val="16"/>
        </w:numPr>
      </w:pPr>
      <w:r>
        <w:t>W</w:t>
      </w:r>
      <w:r w:rsidR="00D954D1">
        <w:t xml:space="preserve">WA led </w:t>
      </w:r>
      <w:r w:rsidR="00814B31">
        <w:t xml:space="preserve">state </w:t>
      </w:r>
      <w:r w:rsidR="00D954D1">
        <w:t xml:space="preserve">waterfowling organizations </w:t>
      </w:r>
      <w:r w:rsidR="0046137D">
        <w:t>in</w:t>
      </w:r>
      <w:r w:rsidR="00D954D1">
        <w:t xml:space="preserve"> establish</w:t>
      </w:r>
      <w:r w:rsidR="0046137D">
        <w:t>ing</w:t>
      </w:r>
      <w:r w:rsidR="00D954D1">
        <w:t xml:space="preserve"> the pre-eminent </w:t>
      </w:r>
      <w:r w:rsidR="0046137D">
        <w:t xml:space="preserve">gathering of the state’s </w:t>
      </w:r>
      <w:r w:rsidR="00814B31">
        <w:t>duckhunters</w:t>
      </w:r>
      <w:r w:rsidR="0046137D">
        <w:t xml:space="preserve">.  </w:t>
      </w:r>
    </w:p>
    <w:p w14:paraId="0CDE4BDA" w14:textId="2F7145E5" w:rsidR="0059229C" w:rsidRDefault="0059229C" w:rsidP="00A12E38">
      <w:pPr>
        <w:pStyle w:val="ListParagraph"/>
        <w:numPr>
          <w:ilvl w:val="0"/>
          <w:numId w:val="16"/>
        </w:numPr>
      </w:pPr>
      <w:r>
        <w:t>Habitat efforts that had been slowed by pandemic impacts accelerated and were boosted by volunteer efforts to grow the number of acres we can restore</w:t>
      </w:r>
    </w:p>
    <w:p w14:paraId="6D9B0E3E" w14:textId="4CFC4521" w:rsidR="0059229C" w:rsidRDefault="0046137D" w:rsidP="00A12E38">
      <w:pPr>
        <w:pStyle w:val="ListParagraph"/>
        <w:numPr>
          <w:ilvl w:val="0"/>
          <w:numId w:val="16"/>
        </w:numPr>
      </w:pPr>
      <w:r>
        <w:t>More effective marketing</w:t>
      </w:r>
      <w:r w:rsidR="0059229C">
        <w:t xml:space="preserve"> and greater involvement in important state happenings</w:t>
      </w:r>
      <w:r>
        <w:t xml:space="preserve"> gave WWA greater visibility</w:t>
      </w:r>
    </w:p>
    <w:p w14:paraId="2B130407" w14:textId="494B768C" w:rsidR="0059229C" w:rsidRDefault="0059229C" w:rsidP="00A12E38">
      <w:pPr>
        <w:pStyle w:val="ListParagraph"/>
        <w:numPr>
          <w:ilvl w:val="0"/>
          <w:numId w:val="16"/>
        </w:numPr>
      </w:pPr>
      <w:r>
        <w:t>L</w:t>
      </w:r>
      <w:r w:rsidR="00B10DCE">
        <w:t xml:space="preserve">ong-standing legislative </w:t>
      </w:r>
      <w:r w:rsidR="0041768D">
        <w:t xml:space="preserve">goals were finally achieved.  </w:t>
      </w:r>
    </w:p>
    <w:p w14:paraId="5290C86D" w14:textId="40B0E61B" w:rsidR="0059229C" w:rsidRDefault="0041768D" w:rsidP="00A12E38">
      <w:pPr>
        <w:pStyle w:val="ListParagraph"/>
        <w:numPr>
          <w:ilvl w:val="0"/>
          <w:numId w:val="16"/>
        </w:numPr>
      </w:pPr>
      <w:r>
        <w:t xml:space="preserve">Chapter fundraising success, government help, and </w:t>
      </w:r>
      <w:r w:rsidR="0046137D">
        <w:t xml:space="preserve">operational efficiencies allowed us </w:t>
      </w:r>
      <w:r>
        <w:t>to close 2021’s financial books</w:t>
      </w:r>
      <w:r w:rsidR="0046137D">
        <w:t xml:space="preserve"> in </w:t>
      </w:r>
      <w:r w:rsidR="00814B31">
        <w:t>our</w:t>
      </w:r>
      <w:r w:rsidR="0046137D">
        <w:t xml:space="preserve"> best financial condition in over a decade.  </w:t>
      </w:r>
    </w:p>
    <w:p w14:paraId="40ECF1DD" w14:textId="4DB45054" w:rsidR="00F30505" w:rsidRDefault="00AD064D" w:rsidP="0059229C">
      <w:r>
        <w:rPr>
          <w:noProof/>
        </w:rPr>
        <mc:AlternateContent>
          <mc:Choice Requires="wps">
            <w:drawing>
              <wp:anchor distT="0" distB="0" distL="114300" distR="114300" simplePos="0" relativeHeight="251666432" behindDoc="1" locked="0" layoutInCell="1" allowOverlap="1" wp14:anchorId="76942204" wp14:editId="02E347A1">
                <wp:simplePos x="0" y="0"/>
                <wp:positionH relativeFrom="column">
                  <wp:posOffset>3496521</wp:posOffset>
                </wp:positionH>
                <wp:positionV relativeFrom="paragraph">
                  <wp:posOffset>100118</wp:posOffset>
                </wp:positionV>
                <wp:extent cx="2794000" cy="1837055"/>
                <wp:effectExtent l="0" t="0" r="12700" b="17145"/>
                <wp:wrapTight wrapText="bothSides">
                  <wp:wrapPolygon edited="0">
                    <wp:start x="0" y="0"/>
                    <wp:lineTo x="0" y="21652"/>
                    <wp:lineTo x="21600" y="21652"/>
                    <wp:lineTo x="21600"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2794000" cy="1837055"/>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txbx>
                        <w:txbxContent>
                          <w:p w14:paraId="1CBE23BA" w14:textId="0C70E387" w:rsidR="00164835" w:rsidRPr="00156BD7" w:rsidRDefault="00164835" w:rsidP="00B10DCE">
                            <w:pPr>
                              <w:pStyle w:val="BodyText2"/>
                              <w:jc w:val="center"/>
                              <w:rPr>
                                <w:rFonts w:asciiTheme="majorHAnsi" w:hAnsiTheme="majorHAnsi" w:cstheme="majorHAnsi"/>
                                <w:b/>
                                <w:bCs/>
                                <w:i/>
                                <w:iCs/>
                                <w:sz w:val="24"/>
                                <w:szCs w:val="24"/>
                                <w:u w:val="single"/>
                              </w:rPr>
                            </w:pPr>
                            <w:r w:rsidRPr="00156BD7">
                              <w:rPr>
                                <w:rFonts w:asciiTheme="majorHAnsi" w:hAnsiTheme="majorHAnsi" w:cstheme="majorHAnsi"/>
                                <w:b/>
                                <w:bCs/>
                                <w:i/>
                                <w:iCs/>
                                <w:sz w:val="24"/>
                                <w:szCs w:val="24"/>
                                <w:u w:val="single"/>
                              </w:rPr>
                              <w:t>WWA Mission</w:t>
                            </w:r>
                          </w:p>
                          <w:p w14:paraId="4CB4BF52" w14:textId="07827F9C" w:rsidR="00164835" w:rsidRPr="00156BD7" w:rsidRDefault="00B10DCE" w:rsidP="00156BD7">
                            <w:pPr>
                              <w:pStyle w:val="BodyText2"/>
                              <w:jc w:val="center"/>
                              <w:rPr>
                                <w:rFonts w:asciiTheme="majorHAnsi" w:hAnsiTheme="majorHAnsi" w:cstheme="majorHAnsi"/>
                                <w:b/>
                                <w:bCs/>
                                <w:i/>
                                <w:iCs/>
                                <w:sz w:val="8"/>
                                <w:szCs w:val="8"/>
                              </w:rPr>
                            </w:pPr>
                            <w:r w:rsidRPr="00156BD7">
                              <w:rPr>
                                <w:rFonts w:asciiTheme="majorHAnsi" w:hAnsiTheme="majorHAnsi" w:cstheme="majorHAnsi"/>
                                <w:b/>
                                <w:bCs/>
                                <w:i/>
                                <w:iCs/>
                              </w:rPr>
                              <w:t xml:space="preserve">The </w:t>
                            </w:r>
                            <w:proofErr w:type="gramStart"/>
                            <w:r w:rsidRPr="00156BD7">
                              <w:rPr>
                                <w:rFonts w:asciiTheme="majorHAnsi" w:hAnsiTheme="majorHAnsi" w:cstheme="majorHAnsi"/>
                                <w:b/>
                                <w:bCs/>
                                <w:i/>
                                <w:iCs/>
                              </w:rPr>
                              <w:t>37 year-old</w:t>
                            </w:r>
                            <w:proofErr w:type="gramEnd"/>
                            <w:r w:rsidRPr="00156BD7">
                              <w:rPr>
                                <w:rFonts w:asciiTheme="majorHAnsi" w:hAnsiTheme="majorHAnsi" w:cstheme="majorHAnsi"/>
                                <w:b/>
                                <w:bCs/>
                                <w:i/>
                                <w:iCs/>
                              </w:rPr>
                              <w:t xml:space="preserve"> Wisconsin Waterfowl Association</w:t>
                            </w:r>
                            <w:r w:rsidR="00156BD7">
                              <w:rPr>
                                <w:rFonts w:asciiTheme="majorHAnsi" w:hAnsiTheme="majorHAnsi" w:cstheme="majorHAnsi"/>
                                <w:b/>
                                <w:bCs/>
                                <w:i/>
                                <w:iCs/>
                              </w:rPr>
                              <w:br/>
                            </w:r>
                          </w:p>
                          <w:p w14:paraId="72A2668F" w14:textId="2ECFA45E" w:rsidR="00164835" w:rsidRPr="00156BD7" w:rsidRDefault="00164835" w:rsidP="00164835">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Restore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and conserve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Wisconsin’s waterfowl and wetland resources</w:t>
                            </w:r>
                            <w:r w:rsidR="00A9486D">
                              <w:rPr>
                                <w:rFonts w:asciiTheme="majorHAnsi" w:hAnsiTheme="majorHAnsi" w:cstheme="majorHAnsi"/>
                                <w:b/>
                                <w:bCs/>
                                <w:i/>
                                <w:iCs/>
                              </w:rPr>
                              <w:t>,</w:t>
                            </w:r>
                          </w:p>
                          <w:p w14:paraId="62AC2D02" w14:textId="252EF631" w:rsidR="00164835" w:rsidRPr="00156BD7" w:rsidRDefault="00164835" w:rsidP="00164835">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E</w:t>
                            </w:r>
                            <w:r w:rsidRPr="00156BD7">
                              <w:rPr>
                                <w:rFonts w:asciiTheme="majorHAnsi" w:hAnsiTheme="majorHAnsi" w:cstheme="majorHAnsi"/>
                                <w:b/>
                                <w:bCs/>
                                <w:i/>
                                <w:iCs/>
                              </w:rPr>
                              <w:t>ducate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state waterfowlers </w:t>
                            </w:r>
                            <w:r w:rsidR="00FE6024" w:rsidRPr="00156BD7">
                              <w:rPr>
                                <w:rFonts w:asciiTheme="majorHAnsi" w:hAnsiTheme="majorHAnsi" w:cstheme="majorHAnsi"/>
                                <w:b/>
                                <w:bCs/>
                                <w:i/>
                                <w:iCs/>
                              </w:rPr>
                              <w:t xml:space="preserve">as they progress </w:t>
                            </w:r>
                            <w:r w:rsidRPr="00156BD7">
                              <w:rPr>
                                <w:rFonts w:asciiTheme="majorHAnsi" w:hAnsiTheme="majorHAnsi" w:cstheme="majorHAnsi"/>
                                <w:b/>
                                <w:bCs/>
                                <w:i/>
                                <w:iCs/>
                              </w:rPr>
                              <w:t xml:space="preserve">from natural resource consumer to steward; and </w:t>
                            </w:r>
                          </w:p>
                          <w:p w14:paraId="0FBAF9DE" w14:textId="63EF82A0" w:rsidR="001C0B4B" w:rsidRPr="00156BD7" w:rsidRDefault="00164835" w:rsidP="00156BD7">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P</w:t>
                            </w:r>
                            <w:r w:rsidRPr="00156BD7">
                              <w:rPr>
                                <w:rFonts w:asciiTheme="majorHAnsi" w:hAnsiTheme="majorHAnsi" w:cstheme="majorHAnsi"/>
                                <w:b/>
                                <w:bCs/>
                                <w:i/>
                                <w:iCs/>
                              </w:rPr>
                              <w:t>romote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governmental policies that protect Wisconsin’s resources and </w:t>
                            </w:r>
                            <w:r w:rsidR="00B10DCE" w:rsidRPr="00156BD7">
                              <w:rPr>
                                <w:rFonts w:asciiTheme="majorHAnsi" w:hAnsiTheme="majorHAnsi" w:cstheme="majorHAnsi"/>
                                <w:b/>
                                <w:bCs/>
                                <w:i/>
                                <w:iCs/>
                              </w:rPr>
                              <w:t>upho</w:t>
                            </w:r>
                            <w:r w:rsidR="009F4130" w:rsidRPr="00156BD7">
                              <w:rPr>
                                <w:rFonts w:asciiTheme="majorHAnsi" w:hAnsiTheme="majorHAnsi" w:cstheme="majorHAnsi"/>
                                <w:b/>
                                <w:bCs/>
                                <w:i/>
                                <w:iCs/>
                              </w:rPr>
                              <w:t>ld</w:t>
                            </w:r>
                            <w:r w:rsidRPr="00156BD7">
                              <w:rPr>
                                <w:rFonts w:asciiTheme="majorHAnsi" w:hAnsiTheme="majorHAnsi" w:cstheme="majorHAnsi"/>
                                <w:b/>
                                <w:bCs/>
                                <w:i/>
                                <w:iCs/>
                              </w:rPr>
                              <w:t xml:space="preserve"> the rights of citizens to hunt</w:t>
                            </w:r>
                            <w:r w:rsidR="009F4130" w:rsidRPr="00156BD7">
                              <w:rPr>
                                <w:rFonts w:asciiTheme="majorHAnsi" w:hAnsiTheme="majorHAnsi" w:cstheme="majorHAnsi"/>
                                <w:b/>
                                <w:bCs/>
                                <w:i/>
                                <w:i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942204" id="_x0000_t202" coordsize="21600,21600" o:spt="202" path="m,l,21600r21600,l21600,xe">
                <v:stroke joinstyle="miter"/>
                <v:path gradientshapeok="t" o:connecttype="rect"/>
              </v:shapetype>
              <v:shape id="Text Box 9" o:spid="_x0000_s1026" type="#_x0000_t202" style="position:absolute;margin-left:275.3pt;margin-top:7.9pt;width:220pt;height:144.6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" fillcolor="#f8fbf6 [185]" strokeweight=".5pt">
                <v:fill color2="#d4e8c6 [985]" rotate="t" colors="0 #f8fbf6;48497f #bedcaa;54395f #bedcaa;1 #d4e8c6" focus="100%" type="gradient"/>
                <v:textbox>
                  <w:txbxContent>
                    <w:p w14:paraId="1CBE23BA" w14:textId="0C70E387" w:rsidR="00164835" w:rsidRPr="00156BD7" w:rsidRDefault="00164835" w:rsidP="00B10DCE">
                      <w:pPr>
                        <w:pStyle w:val="BodyText2"/>
                        <w:jc w:val="center"/>
                        <w:rPr>
                          <w:rFonts w:asciiTheme="majorHAnsi" w:hAnsiTheme="majorHAnsi" w:cstheme="majorHAnsi"/>
                          <w:b/>
                          <w:bCs/>
                          <w:i/>
                          <w:iCs/>
                          <w:sz w:val="24"/>
                          <w:szCs w:val="24"/>
                          <w:u w:val="single"/>
                        </w:rPr>
                      </w:pPr>
                      <w:r w:rsidRPr="00156BD7">
                        <w:rPr>
                          <w:rFonts w:asciiTheme="majorHAnsi" w:hAnsiTheme="majorHAnsi" w:cstheme="majorHAnsi"/>
                          <w:b/>
                          <w:bCs/>
                          <w:i/>
                          <w:iCs/>
                          <w:sz w:val="24"/>
                          <w:szCs w:val="24"/>
                          <w:u w:val="single"/>
                        </w:rPr>
                        <w:t>WWA Mission</w:t>
                      </w:r>
                    </w:p>
                    <w:p w14:paraId="4CB4BF52" w14:textId="07827F9C" w:rsidR="00164835" w:rsidRPr="00156BD7" w:rsidRDefault="00B10DCE" w:rsidP="00156BD7">
                      <w:pPr>
                        <w:pStyle w:val="BodyText2"/>
                        <w:jc w:val="center"/>
                        <w:rPr>
                          <w:rFonts w:asciiTheme="majorHAnsi" w:hAnsiTheme="majorHAnsi" w:cstheme="majorHAnsi"/>
                          <w:b/>
                          <w:bCs/>
                          <w:i/>
                          <w:iCs/>
                          <w:sz w:val="8"/>
                          <w:szCs w:val="8"/>
                        </w:rPr>
                      </w:pPr>
                      <w:r w:rsidRPr="00156BD7">
                        <w:rPr>
                          <w:rFonts w:asciiTheme="majorHAnsi" w:hAnsiTheme="majorHAnsi" w:cstheme="majorHAnsi"/>
                          <w:b/>
                          <w:bCs/>
                          <w:i/>
                          <w:iCs/>
                        </w:rPr>
                        <w:t xml:space="preserve">The </w:t>
                      </w:r>
                      <w:proofErr w:type="gramStart"/>
                      <w:r w:rsidRPr="00156BD7">
                        <w:rPr>
                          <w:rFonts w:asciiTheme="majorHAnsi" w:hAnsiTheme="majorHAnsi" w:cstheme="majorHAnsi"/>
                          <w:b/>
                          <w:bCs/>
                          <w:i/>
                          <w:iCs/>
                        </w:rPr>
                        <w:t>37 year-old</w:t>
                      </w:r>
                      <w:proofErr w:type="gramEnd"/>
                      <w:r w:rsidRPr="00156BD7">
                        <w:rPr>
                          <w:rFonts w:asciiTheme="majorHAnsi" w:hAnsiTheme="majorHAnsi" w:cstheme="majorHAnsi"/>
                          <w:b/>
                          <w:bCs/>
                          <w:i/>
                          <w:iCs/>
                        </w:rPr>
                        <w:t xml:space="preserve"> Wisconsin Waterfowl Association</w:t>
                      </w:r>
                      <w:r w:rsidR="00156BD7">
                        <w:rPr>
                          <w:rFonts w:asciiTheme="majorHAnsi" w:hAnsiTheme="majorHAnsi" w:cstheme="majorHAnsi"/>
                          <w:b/>
                          <w:bCs/>
                          <w:i/>
                          <w:iCs/>
                        </w:rPr>
                        <w:br/>
                      </w:r>
                    </w:p>
                    <w:p w14:paraId="72A2668F" w14:textId="2ECFA45E" w:rsidR="00164835" w:rsidRPr="00156BD7" w:rsidRDefault="00164835" w:rsidP="00164835">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Restore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and conserve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Wisconsin’s waterfowl and wetland resources</w:t>
                      </w:r>
                      <w:r w:rsidR="00A9486D">
                        <w:rPr>
                          <w:rFonts w:asciiTheme="majorHAnsi" w:hAnsiTheme="majorHAnsi" w:cstheme="majorHAnsi"/>
                          <w:b/>
                          <w:bCs/>
                          <w:i/>
                          <w:iCs/>
                        </w:rPr>
                        <w:t>,</w:t>
                      </w:r>
                    </w:p>
                    <w:p w14:paraId="62AC2D02" w14:textId="252EF631" w:rsidR="00164835" w:rsidRPr="00156BD7" w:rsidRDefault="00164835" w:rsidP="00164835">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E</w:t>
                      </w:r>
                      <w:r w:rsidRPr="00156BD7">
                        <w:rPr>
                          <w:rFonts w:asciiTheme="majorHAnsi" w:hAnsiTheme="majorHAnsi" w:cstheme="majorHAnsi"/>
                          <w:b/>
                          <w:bCs/>
                          <w:i/>
                          <w:iCs/>
                        </w:rPr>
                        <w:t>ducate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state waterfowlers </w:t>
                      </w:r>
                      <w:r w:rsidR="00FE6024" w:rsidRPr="00156BD7">
                        <w:rPr>
                          <w:rFonts w:asciiTheme="majorHAnsi" w:hAnsiTheme="majorHAnsi" w:cstheme="majorHAnsi"/>
                          <w:b/>
                          <w:bCs/>
                          <w:i/>
                          <w:iCs/>
                        </w:rPr>
                        <w:t xml:space="preserve">as they progress </w:t>
                      </w:r>
                      <w:r w:rsidRPr="00156BD7">
                        <w:rPr>
                          <w:rFonts w:asciiTheme="majorHAnsi" w:hAnsiTheme="majorHAnsi" w:cstheme="majorHAnsi"/>
                          <w:b/>
                          <w:bCs/>
                          <w:i/>
                          <w:iCs/>
                        </w:rPr>
                        <w:t xml:space="preserve">from natural resource consumer to steward; and </w:t>
                      </w:r>
                    </w:p>
                    <w:p w14:paraId="0FBAF9DE" w14:textId="63EF82A0" w:rsidR="001C0B4B" w:rsidRPr="00156BD7" w:rsidRDefault="00164835" w:rsidP="00156BD7">
                      <w:pPr>
                        <w:pStyle w:val="BodyText2"/>
                        <w:numPr>
                          <w:ilvl w:val="0"/>
                          <w:numId w:val="9"/>
                        </w:numPr>
                        <w:rPr>
                          <w:rFonts w:asciiTheme="majorHAnsi" w:hAnsiTheme="majorHAnsi" w:cstheme="majorHAnsi"/>
                          <w:b/>
                          <w:bCs/>
                          <w:i/>
                          <w:iCs/>
                        </w:rPr>
                      </w:pPr>
                      <w:r w:rsidRPr="00156BD7">
                        <w:rPr>
                          <w:rFonts w:asciiTheme="majorHAnsi" w:hAnsiTheme="majorHAnsi" w:cstheme="majorHAnsi"/>
                          <w:b/>
                          <w:bCs/>
                          <w:i/>
                          <w:iCs/>
                        </w:rPr>
                        <w:t>P</w:t>
                      </w:r>
                      <w:r w:rsidRPr="00156BD7">
                        <w:rPr>
                          <w:rFonts w:asciiTheme="majorHAnsi" w:hAnsiTheme="majorHAnsi" w:cstheme="majorHAnsi"/>
                          <w:b/>
                          <w:bCs/>
                          <w:i/>
                          <w:iCs/>
                        </w:rPr>
                        <w:t>romote</w:t>
                      </w:r>
                      <w:r w:rsidR="00B10DCE" w:rsidRPr="00156BD7">
                        <w:rPr>
                          <w:rFonts w:asciiTheme="majorHAnsi" w:hAnsiTheme="majorHAnsi" w:cstheme="majorHAnsi"/>
                          <w:b/>
                          <w:bCs/>
                          <w:i/>
                          <w:iCs/>
                        </w:rPr>
                        <w:t>s</w:t>
                      </w:r>
                      <w:r w:rsidRPr="00156BD7">
                        <w:rPr>
                          <w:rFonts w:asciiTheme="majorHAnsi" w:hAnsiTheme="majorHAnsi" w:cstheme="majorHAnsi"/>
                          <w:b/>
                          <w:bCs/>
                          <w:i/>
                          <w:iCs/>
                        </w:rPr>
                        <w:t xml:space="preserve"> governmental policies that protect Wisconsin’s resources and </w:t>
                      </w:r>
                      <w:r w:rsidR="00B10DCE" w:rsidRPr="00156BD7">
                        <w:rPr>
                          <w:rFonts w:asciiTheme="majorHAnsi" w:hAnsiTheme="majorHAnsi" w:cstheme="majorHAnsi"/>
                          <w:b/>
                          <w:bCs/>
                          <w:i/>
                          <w:iCs/>
                        </w:rPr>
                        <w:t>upho</w:t>
                      </w:r>
                      <w:r w:rsidR="009F4130" w:rsidRPr="00156BD7">
                        <w:rPr>
                          <w:rFonts w:asciiTheme="majorHAnsi" w:hAnsiTheme="majorHAnsi" w:cstheme="majorHAnsi"/>
                          <w:b/>
                          <w:bCs/>
                          <w:i/>
                          <w:iCs/>
                        </w:rPr>
                        <w:t>ld</w:t>
                      </w:r>
                      <w:r w:rsidRPr="00156BD7">
                        <w:rPr>
                          <w:rFonts w:asciiTheme="majorHAnsi" w:hAnsiTheme="majorHAnsi" w:cstheme="majorHAnsi"/>
                          <w:b/>
                          <w:bCs/>
                          <w:i/>
                          <w:iCs/>
                        </w:rPr>
                        <w:t xml:space="preserve"> the rights of citizens to hunt</w:t>
                      </w:r>
                      <w:r w:rsidR="009F4130" w:rsidRPr="00156BD7">
                        <w:rPr>
                          <w:rFonts w:asciiTheme="majorHAnsi" w:hAnsiTheme="majorHAnsi" w:cstheme="majorHAnsi"/>
                          <w:b/>
                          <w:bCs/>
                          <w:i/>
                          <w:iCs/>
                        </w:rPr>
                        <w:t>.</w:t>
                      </w:r>
                    </w:p>
                  </w:txbxContent>
                </v:textbox>
                <w10:wrap type="tight"/>
              </v:shape>
            </w:pict>
          </mc:Fallback>
        </mc:AlternateContent>
      </w:r>
      <w:r w:rsidR="0059229C">
        <w:t>I</w:t>
      </w:r>
      <w:r w:rsidR="00BF4EFA">
        <w:t>n</w:t>
      </w:r>
      <w:r w:rsidR="0059229C">
        <w:t xml:space="preserve"> aggregate, </w:t>
      </w:r>
      <w:r w:rsidR="0046137D">
        <w:t xml:space="preserve">WWA is </w:t>
      </w:r>
      <w:r w:rsidR="0041768D">
        <w:t xml:space="preserve">organizationally and financially </w:t>
      </w:r>
      <w:r w:rsidR="0046137D">
        <w:t xml:space="preserve">positioned </w:t>
      </w:r>
      <w:r w:rsidR="00814B31">
        <w:t xml:space="preserve">to make strategic investments </w:t>
      </w:r>
      <w:r w:rsidR="0059229C">
        <w:t>that will</w:t>
      </w:r>
      <w:r w:rsidR="00814B31">
        <w:t xml:space="preserve"> accelerate the </w:t>
      </w:r>
      <w:r w:rsidR="0059229C">
        <w:t>results</w:t>
      </w:r>
      <w:r w:rsidR="00814B31">
        <w:t xml:space="preserve"> we deliver for the state’s waterfowlers.</w:t>
      </w:r>
      <w:r w:rsidR="002155FF">
        <w:t xml:space="preserve">  These will be important as we </w:t>
      </w:r>
      <w:r w:rsidR="00D9779D">
        <w:t>grow</w:t>
      </w:r>
      <w:r w:rsidR="002155FF">
        <w:t xml:space="preserve"> our pandemic-impacted restoration efforts</w:t>
      </w:r>
      <w:r>
        <w:t>, address known challenges, and face an uncertain economic future.</w:t>
      </w:r>
    </w:p>
    <w:p w14:paraId="7A6F18EE" w14:textId="201A8D75" w:rsidR="00BA3BD9" w:rsidRDefault="00BA3BD9" w:rsidP="0059229C"/>
    <w:p w14:paraId="35B17BE0" w14:textId="1B5B09C9" w:rsidR="00BA3BD9" w:rsidRDefault="00BA3BD9" w:rsidP="0059229C">
      <w:r>
        <w:t xml:space="preserve">This </w:t>
      </w:r>
      <w:r w:rsidR="00AD064D">
        <w:t xml:space="preserve">2021 Annual Report walks the reader through the 2021 results delivered in each WWA mission area, then focuses on organizational topics, before concluding with financial results.  </w:t>
      </w:r>
    </w:p>
    <w:p w14:paraId="3CF60824" w14:textId="77777777" w:rsidR="00D9714C" w:rsidRDefault="00D9714C" w:rsidP="00D9714C"/>
    <w:p w14:paraId="5A02E932" w14:textId="3CB9149B" w:rsidR="006A76FE" w:rsidRPr="00A12E38" w:rsidRDefault="006A76FE" w:rsidP="00B30D94"/>
    <w:p w14:paraId="2358584D" w14:textId="559398B0" w:rsidR="006A76FE" w:rsidRPr="00FE6024" w:rsidRDefault="006A76FE" w:rsidP="00B30D94">
      <w:pPr>
        <w:rPr>
          <w:b/>
          <w:bCs/>
        </w:rPr>
      </w:pPr>
      <w:r w:rsidRPr="00FE6024">
        <w:rPr>
          <w:b/>
          <w:bCs/>
          <w:sz w:val="32"/>
          <w:szCs w:val="32"/>
        </w:rPr>
        <w:t xml:space="preserve">POLICY: </w:t>
      </w:r>
      <w:r w:rsidRPr="00FE6024">
        <w:rPr>
          <w:b/>
          <w:bCs/>
          <w:i/>
          <w:iCs/>
          <w:sz w:val="32"/>
          <w:szCs w:val="32"/>
        </w:rPr>
        <w:t>Promoting</w:t>
      </w:r>
      <w:r w:rsidRPr="00FE6024">
        <w:rPr>
          <w:b/>
          <w:bCs/>
          <w:sz w:val="32"/>
          <w:szCs w:val="32"/>
        </w:rPr>
        <w:t xml:space="preserve"> </w:t>
      </w:r>
      <w:r w:rsidRPr="00FE6024">
        <w:rPr>
          <w:b/>
          <w:bCs/>
          <w:i/>
          <w:iCs/>
          <w:sz w:val="32"/>
          <w:szCs w:val="32"/>
        </w:rPr>
        <w:t>policies that protect Wisconsin’s resources and uphol</w:t>
      </w:r>
      <w:r w:rsidR="009F4130" w:rsidRPr="00FE6024">
        <w:rPr>
          <w:b/>
          <w:bCs/>
          <w:i/>
          <w:iCs/>
          <w:sz w:val="32"/>
          <w:szCs w:val="32"/>
        </w:rPr>
        <w:t>d</w:t>
      </w:r>
      <w:r w:rsidRPr="00FE6024">
        <w:rPr>
          <w:b/>
          <w:bCs/>
          <w:i/>
          <w:iCs/>
          <w:sz w:val="32"/>
          <w:szCs w:val="32"/>
        </w:rPr>
        <w:t xml:space="preserve"> the rights of citizens to hunt</w:t>
      </w:r>
    </w:p>
    <w:p w14:paraId="615B0C6D" w14:textId="4DEE573D" w:rsidR="006A76FE" w:rsidRDefault="006A76FE" w:rsidP="00B30D94"/>
    <w:p w14:paraId="2D031AFB" w14:textId="1B18CB73" w:rsidR="00E973E2" w:rsidRDefault="00E973E2" w:rsidP="00B30D94">
      <w:r>
        <w:t xml:space="preserve">Increasingly fewer </w:t>
      </w:r>
      <w:r w:rsidR="0059229C">
        <w:t xml:space="preserve">state and federal </w:t>
      </w:r>
      <w:r>
        <w:t xml:space="preserve">policy makers have outdoor backgrounds.  Without WWA advocating for both conservation AND hunting concerns, who will?  </w:t>
      </w:r>
    </w:p>
    <w:p w14:paraId="7FD9D1EE" w14:textId="77777777" w:rsidR="00E973E2" w:rsidRDefault="00E973E2" w:rsidP="00B30D94"/>
    <w:p w14:paraId="6F4A8C84" w14:textId="6257847B" w:rsidR="007362E6" w:rsidRDefault="007362E6" w:rsidP="00B30D94">
      <w:r>
        <w:t xml:space="preserve">WWA’s policy team </w:t>
      </w:r>
      <w:r w:rsidR="008951D0">
        <w:t>represents a remarkable collection of policy experience:</w:t>
      </w:r>
      <w:r w:rsidR="00BA7916">
        <w:t xml:space="preserve"> </w:t>
      </w:r>
      <w:r w:rsidR="008951D0">
        <w:t>a</w:t>
      </w:r>
      <w:r w:rsidR="00BA7916">
        <w:t xml:space="preserve"> former state senate majority leader, a former DNR executive, former DNR chief </w:t>
      </w:r>
      <w:r w:rsidR="008951D0">
        <w:t>w</w:t>
      </w:r>
      <w:r w:rsidR="00BA7916">
        <w:t>arden, a professional state lobbyist, and a strong complementary cast</w:t>
      </w:r>
      <w:r w:rsidR="008951D0">
        <w:t>.  The team has high energy, strong experience, and together with grassroots support,</w:t>
      </w:r>
      <w:r w:rsidR="00E973E2">
        <w:t xml:space="preserve"> n</w:t>
      </w:r>
      <w:r w:rsidR="008951D0">
        <w:t xml:space="preserve">otched the most </w:t>
      </w:r>
      <w:r w:rsidR="002401B3">
        <w:t xml:space="preserve">WWA </w:t>
      </w:r>
      <w:r w:rsidR="008951D0">
        <w:t>policy wins in decades.</w:t>
      </w:r>
    </w:p>
    <w:p w14:paraId="30AF59CD" w14:textId="74D14CE6" w:rsidR="007362E6" w:rsidRDefault="007362E6" w:rsidP="00B30D94"/>
    <w:p w14:paraId="4B9593FB" w14:textId="0230309E" w:rsidR="009F4130" w:rsidRDefault="00AD064D" w:rsidP="00B30D94">
      <w:r w:rsidRPr="001C2557">
        <w:rPr>
          <w:noProof/>
        </w:rPr>
        <w:drawing>
          <wp:anchor distT="0" distB="0" distL="114300" distR="114300" simplePos="0" relativeHeight="251722752" behindDoc="1" locked="0" layoutInCell="1" allowOverlap="1" wp14:anchorId="11EE9A8E" wp14:editId="016DADA8">
            <wp:simplePos x="0" y="0"/>
            <wp:positionH relativeFrom="column">
              <wp:posOffset>3928534</wp:posOffset>
            </wp:positionH>
            <wp:positionV relativeFrom="paragraph">
              <wp:posOffset>456142</wp:posOffset>
            </wp:positionV>
            <wp:extent cx="1970405" cy="1346200"/>
            <wp:effectExtent l="0" t="0" r="0" b="0"/>
            <wp:wrapTight wrapText="bothSides">
              <wp:wrapPolygon edited="0">
                <wp:start x="0" y="0"/>
                <wp:lineTo x="0" y="21396"/>
                <wp:lineTo x="21440" y="21396"/>
                <wp:lineTo x="21440" y="0"/>
                <wp:lineTo x="0" y="0"/>
              </wp:wrapPolygon>
            </wp:wrapTight>
            <wp:docPr id="60" name="Picture 4" descr="A picture containing text, several&#10;&#10;Description automatically generated">
              <a:extLst xmlns:a="http://schemas.openxmlformats.org/drawingml/2006/main">
                <a:ext uri="{FF2B5EF4-FFF2-40B4-BE49-F238E27FC236}">
                  <a16:creationId xmlns:a16="http://schemas.microsoft.com/office/drawing/2014/main" id="{CD7827D2-C44B-8040-905A-54F4377D7D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4" descr="A picture containing text, several&#10;&#10;Description automatically generated">
                      <a:extLst>
                        <a:ext uri="{FF2B5EF4-FFF2-40B4-BE49-F238E27FC236}">
                          <a16:creationId xmlns:a16="http://schemas.microsoft.com/office/drawing/2014/main" id="{CD7827D2-C44B-8040-905A-54F4377D7DE5}"/>
                        </a:ext>
                      </a:extLst>
                    </pic:cNvPr>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1970405" cy="1346200"/>
                    </a:xfrm>
                    <a:prstGeom prst="rect">
                      <a:avLst/>
                    </a:prstGeom>
                  </pic:spPr>
                </pic:pic>
              </a:graphicData>
            </a:graphic>
            <wp14:sizeRelH relativeFrom="page">
              <wp14:pctWidth>0</wp14:pctWidth>
            </wp14:sizeRelH>
            <wp14:sizeRelV relativeFrom="page">
              <wp14:pctHeight>0</wp14:pctHeight>
            </wp14:sizeRelV>
          </wp:anchor>
        </w:drawing>
      </w:r>
      <w:r w:rsidR="00E973E2">
        <w:rPr>
          <w:noProof/>
        </w:rPr>
        <w:t xml:space="preserve">For decades, waterfowlers </w:t>
      </w:r>
      <w:r w:rsidR="00E973E2">
        <w:t xml:space="preserve">have done the things necessary to </w:t>
      </w:r>
      <w:r w:rsidR="009F4130">
        <w:t xml:space="preserve">earn the respect of </w:t>
      </w:r>
      <w:proofErr w:type="gramStart"/>
      <w:r w:rsidR="009F4130">
        <w:t>policy-makers</w:t>
      </w:r>
      <w:proofErr w:type="gramEnd"/>
      <w:r w:rsidR="009F4130">
        <w:t xml:space="preserve"> and the public as responsible users of the state’s resources. </w:t>
      </w:r>
      <w:r w:rsidR="00E973E2">
        <w:t>We</w:t>
      </w:r>
      <w:r w:rsidR="00AA17B6">
        <w:t xml:space="preserve"> </w:t>
      </w:r>
      <w:r w:rsidR="005D12F2">
        <w:t xml:space="preserve">give </w:t>
      </w:r>
      <w:r w:rsidR="00AA17B6">
        <w:t xml:space="preserve">more back to </w:t>
      </w:r>
      <w:r w:rsidR="00E973E2">
        <w:t>our</w:t>
      </w:r>
      <w:r w:rsidR="00AA17B6">
        <w:t xml:space="preserve"> community and the environment than </w:t>
      </w:r>
      <w:r w:rsidR="00E973E2">
        <w:t>we</w:t>
      </w:r>
      <w:r w:rsidR="00AA17B6">
        <w:t xml:space="preserve"> take.  Period.  </w:t>
      </w:r>
      <w:r w:rsidR="009F4130">
        <w:t xml:space="preserve">There is no better example </w:t>
      </w:r>
      <w:r w:rsidR="00AA17B6">
        <w:t>than our efforts to raise the price of the state’s Waterfowl Stamp</w:t>
      </w:r>
      <w:r w:rsidR="00F63006">
        <w:t xml:space="preserve">.  </w:t>
      </w:r>
    </w:p>
    <w:p w14:paraId="5E4B9E28" w14:textId="25173241" w:rsidR="00952732" w:rsidRDefault="00952732" w:rsidP="00B30D94"/>
    <w:p w14:paraId="2C3BF416" w14:textId="1E60C9F3" w:rsidR="00D9714C" w:rsidRPr="00AA17B6" w:rsidRDefault="008F3793" w:rsidP="00B30D94">
      <w:pPr>
        <w:rPr>
          <w:b/>
          <w:bCs/>
          <w:i/>
          <w:iCs/>
          <w:u w:val="single"/>
        </w:rPr>
      </w:pPr>
      <w:r w:rsidRPr="00AA17B6">
        <w:rPr>
          <w:b/>
          <w:bCs/>
          <w:i/>
          <w:iCs/>
          <w:u w:val="single"/>
        </w:rPr>
        <w:t xml:space="preserve">A </w:t>
      </w:r>
      <w:r w:rsidR="00D9714C" w:rsidRPr="00AA17B6">
        <w:rPr>
          <w:b/>
          <w:bCs/>
          <w:i/>
          <w:iCs/>
          <w:u w:val="single"/>
        </w:rPr>
        <w:t>Policy</w:t>
      </w:r>
      <w:r w:rsidR="00FF6349" w:rsidRPr="00AA17B6">
        <w:rPr>
          <w:b/>
          <w:bCs/>
          <w:i/>
          <w:iCs/>
          <w:u w:val="single"/>
        </w:rPr>
        <w:t xml:space="preserve"> </w:t>
      </w:r>
      <w:r w:rsidRPr="00AA17B6">
        <w:rPr>
          <w:b/>
          <w:bCs/>
          <w:i/>
          <w:iCs/>
          <w:u w:val="single"/>
        </w:rPr>
        <w:t>S</w:t>
      </w:r>
      <w:r w:rsidR="00FF6349" w:rsidRPr="00AA17B6">
        <w:rPr>
          <w:b/>
          <w:bCs/>
          <w:i/>
          <w:iCs/>
          <w:u w:val="single"/>
        </w:rPr>
        <w:t>uccess</w:t>
      </w:r>
      <w:r w:rsidRPr="00AA17B6">
        <w:rPr>
          <w:b/>
          <w:bCs/>
          <w:i/>
          <w:iCs/>
          <w:u w:val="single"/>
        </w:rPr>
        <w:t xml:space="preserve"> 10 Years in the Making </w:t>
      </w:r>
    </w:p>
    <w:p w14:paraId="5E156581" w14:textId="41DEA89D" w:rsidR="00B30D94" w:rsidRDefault="00FE6024" w:rsidP="00B30D94">
      <w:r>
        <w:t>D</w:t>
      </w:r>
      <w:r w:rsidR="00317DD8">
        <w:t xml:space="preserve">espite </w:t>
      </w:r>
      <w:r w:rsidR="008F3793">
        <w:t>overwhelming</w:t>
      </w:r>
      <w:r w:rsidR="00317DD8">
        <w:t xml:space="preserve"> hunter support, </w:t>
      </w:r>
      <w:r w:rsidR="00952732">
        <w:t xml:space="preserve">Wisconsin’s duck hunting organizations </w:t>
      </w:r>
      <w:r w:rsidR="00317DD8">
        <w:t xml:space="preserve">had </w:t>
      </w:r>
      <w:r w:rsidR="00952732">
        <w:t>struggled</w:t>
      </w:r>
      <w:r w:rsidR="00317DD8">
        <w:t xml:space="preserve"> for nearly a decade</w:t>
      </w:r>
      <w:r w:rsidR="00952732">
        <w:t xml:space="preserve"> to </w:t>
      </w:r>
      <w:r w:rsidR="008F3793">
        <w:t xml:space="preserve">convince legislators to </w:t>
      </w:r>
      <w:r w:rsidR="00952732">
        <w:t>adjust the state duck stamp for</w:t>
      </w:r>
      <w:r w:rsidR="006A76FE">
        <w:t xml:space="preserve"> </w:t>
      </w:r>
      <w:r w:rsidR="00D9714C">
        <w:t>inflationary erosion since</w:t>
      </w:r>
      <w:r w:rsidR="00FF6349">
        <w:t xml:space="preserve"> </w:t>
      </w:r>
      <w:r w:rsidR="00D9714C">
        <w:t>1997</w:t>
      </w:r>
      <w:r w:rsidR="00952732">
        <w:t>.</w:t>
      </w:r>
      <w:r w:rsidR="00317DD8">
        <w:t xml:space="preserve">  With a new </w:t>
      </w:r>
      <w:r w:rsidR="008F3793">
        <w:t>state budget cycle</w:t>
      </w:r>
      <w:r w:rsidR="00317DD8">
        <w:t xml:space="preserve">, and greater insight to the </w:t>
      </w:r>
      <w:r w:rsidR="008F3793">
        <w:t>politics involved</w:t>
      </w:r>
      <w:r w:rsidR="00AD064D">
        <w:t xml:space="preserve"> represented in our Policy Committee</w:t>
      </w:r>
      <w:r w:rsidR="00317DD8">
        <w:t>,</w:t>
      </w:r>
      <w:r w:rsidR="00952732">
        <w:t xml:space="preserve"> </w:t>
      </w:r>
      <w:r w:rsidR="00FF6349">
        <w:t xml:space="preserve">WWA devoted significant effort to </w:t>
      </w:r>
      <w:r w:rsidR="006A76FE">
        <w:t xml:space="preserve">finally </w:t>
      </w:r>
      <w:r w:rsidR="008F3793">
        <w:t xml:space="preserve">getting it across the goal line in </w:t>
      </w:r>
      <w:r w:rsidR="00FF6349">
        <w:t>2021</w:t>
      </w:r>
      <w:r w:rsidR="00317DD8">
        <w:t xml:space="preserve">.  </w:t>
      </w:r>
      <w:r w:rsidR="00FF6349">
        <w:t xml:space="preserve">The stamp increase from $7 to $12 means </w:t>
      </w:r>
      <w:r w:rsidR="008F3793">
        <w:t xml:space="preserve">stamp purchases will result in </w:t>
      </w:r>
      <w:r w:rsidR="00FF6349">
        <w:t xml:space="preserve">nearly $400,000 </w:t>
      </w:r>
      <w:r>
        <w:t xml:space="preserve">additional </w:t>
      </w:r>
      <w:r w:rsidR="00FF6349">
        <w:t xml:space="preserve">dollars per year </w:t>
      </w:r>
      <w:r>
        <w:t>dedicated to</w:t>
      </w:r>
      <w:r w:rsidR="00FF6349">
        <w:t xml:space="preserve"> wetlands work.</w:t>
      </w:r>
      <w:r w:rsidR="008F3793">
        <w:t xml:space="preserve">  This additional funding, when leveraged </w:t>
      </w:r>
      <w:r w:rsidR="006A76FE">
        <w:t xml:space="preserve">against </w:t>
      </w:r>
      <w:r w:rsidR="008F3793">
        <w:t xml:space="preserve">other private, </w:t>
      </w:r>
      <w:proofErr w:type="gramStart"/>
      <w:r w:rsidR="008F3793">
        <w:t>federal</w:t>
      </w:r>
      <w:proofErr w:type="gramEnd"/>
      <w:r w:rsidR="008F3793">
        <w:t xml:space="preserve"> and corporate funds, will yield nearly $2</w:t>
      </w:r>
      <w:r w:rsidR="006A76FE">
        <w:t xml:space="preserve"> </w:t>
      </w:r>
      <w:r w:rsidR="008F3793">
        <w:t xml:space="preserve">million </w:t>
      </w:r>
      <w:r w:rsidR="00AA17B6">
        <w:t xml:space="preserve">annually </w:t>
      </w:r>
      <w:r w:rsidR="008F3793">
        <w:t>towards wetland work that directly ben</w:t>
      </w:r>
      <w:r w:rsidR="006A76FE">
        <w:t>e</w:t>
      </w:r>
      <w:r w:rsidR="008F3793">
        <w:t xml:space="preserve">fits Wisconsin </w:t>
      </w:r>
      <w:r w:rsidR="006A76FE">
        <w:t>waterfowlers</w:t>
      </w:r>
      <w:r w:rsidR="00AA17B6">
        <w:t xml:space="preserve"> and the communities served by the wetlands this funding restores</w:t>
      </w:r>
      <w:r w:rsidR="006A76FE">
        <w:t>.</w:t>
      </w:r>
    </w:p>
    <w:p w14:paraId="01C9352D" w14:textId="11F65308" w:rsidR="006A76FE" w:rsidRDefault="006A76FE" w:rsidP="00B30D94"/>
    <w:p w14:paraId="6C652370" w14:textId="77777777" w:rsidR="00F835D4" w:rsidRDefault="001C0CBC" w:rsidP="00B30D94">
      <w:r w:rsidRPr="001C0CBC">
        <w:rPr>
          <w:b/>
          <w:bCs/>
          <w:u w:val="single"/>
        </w:rPr>
        <w:t>Other policy initiatives</w:t>
      </w:r>
      <w:r>
        <w:t xml:space="preserve">.  </w:t>
      </w:r>
    </w:p>
    <w:p w14:paraId="3AD9C599" w14:textId="77777777" w:rsidR="001C2CB1" w:rsidRPr="001C2CB1" w:rsidRDefault="00F835D4" w:rsidP="00B30D94">
      <w:pPr>
        <w:rPr>
          <w:i/>
          <w:iCs/>
        </w:rPr>
      </w:pPr>
      <w:r w:rsidRPr="001C2CB1">
        <w:rPr>
          <w:i/>
          <w:iCs/>
        </w:rPr>
        <w:t>Knowles-Nelson Stewardship</w:t>
      </w:r>
      <w:r w:rsidR="00562214" w:rsidRPr="001C2CB1">
        <w:rPr>
          <w:i/>
          <w:iCs/>
        </w:rPr>
        <w:t xml:space="preserve"> program</w:t>
      </w:r>
      <w:r w:rsidRPr="001C2CB1">
        <w:rPr>
          <w:i/>
          <w:iCs/>
        </w:rPr>
        <w:t xml:space="preserve">.  </w:t>
      </w:r>
    </w:p>
    <w:p w14:paraId="4FBF959D" w14:textId="7D535DAC" w:rsidR="006A76FE" w:rsidRDefault="00562214" w:rsidP="00B30D94">
      <w:r>
        <w:t xml:space="preserve">Simultaneously with </w:t>
      </w:r>
      <w:r w:rsidR="00F835D4">
        <w:t>the duck stamp</w:t>
      </w:r>
      <w:r w:rsidR="006A76FE">
        <w:t>, WWA weighed in on the pending re-authorization and funding of the 40-year</w:t>
      </w:r>
      <w:r w:rsidR="00AD064D">
        <w:t xml:space="preserve">-old </w:t>
      </w:r>
      <w:r w:rsidR="006A76FE">
        <w:t xml:space="preserve">Knowles Nelson Stewardship program.  </w:t>
      </w:r>
      <w:r w:rsidR="00325681">
        <w:t>T</w:t>
      </w:r>
      <w:r w:rsidR="00325681">
        <w:t>h</w:t>
      </w:r>
      <w:r w:rsidR="00253F43">
        <w:t>is</w:t>
      </w:r>
      <w:r w:rsidR="00325681">
        <w:t xml:space="preserve"> program </w:t>
      </w:r>
      <w:r w:rsidR="00325681">
        <w:t>i</w:t>
      </w:r>
      <w:r w:rsidR="006A76FE">
        <w:t xml:space="preserve">s Wisconsin’s biggest conservation funding </w:t>
      </w:r>
      <w:r w:rsidR="00AD064D">
        <w:t>engine but</w:t>
      </w:r>
      <w:r w:rsidR="00325681">
        <w:t xml:space="preserve"> had been foundering for several years without long term re-authorization and insufficient funding.  D</w:t>
      </w:r>
      <w:r w:rsidR="006A76FE">
        <w:t>uckhunters and other outdoorsmen and women would have been hurt if t</w:t>
      </w:r>
      <w:r w:rsidR="00325681">
        <w:t xml:space="preserve">his </w:t>
      </w:r>
      <w:r w:rsidR="00AD064D">
        <w:t xml:space="preserve">status quo </w:t>
      </w:r>
      <w:r w:rsidR="00325681">
        <w:t>was allo</w:t>
      </w:r>
      <w:r w:rsidR="00E275B7">
        <w:t>w</w:t>
      </w:r>
      <w:r w:rsidR="00325681">
        <w:t xml:space="preserve">ed to continue.  As part of a broad coalition of conservation groups, WWA’s voice at the capital was important to convincing legislators of the value of this program, leading to its reauthorization at an acceptable </w:t>
      </w:r>
      <w:r w:rsidR="001C0CBC">
        <w:t xml:space="preserve">funding </w:t>
      </w:r>
      <w:r w:rsidR="00325681">
        <w:t xml:space="preserve">level.  </w:t>
      </w:r>
    </w:p>
    <w:p w14:paraId="589DAB3B" w14:textId="2F8EA2FE" w:rsidR="002401B3" w:rsidRDefault="002401B3" w:rsidP="00B30D94"/>
    <w:p w14:paraId="3D007FCE" w14:textId="0E0FC025" w:rsidR="002401B3" w:rsidRPr="001C2CB1" w:rsidRDefault="00BF4EFA" w:rsidP="00B30D94">
      <w:pPr>
        <w:rPr>
          <w:i/>
          <w:iCs/>
        </w:rPr>
      </w:pPr>
      <w:r>
        <w:rPr>
          <w:noProof/>
        </w:rPr>
        <mc:AlternateContent>
          <mc:Choice Requires="wps">
            <w:drawing>
              <wp:anchor distT="0" distB="0" distL="114300" distR="114300" simplePos="0" relativeHeight="251672576" behindDoc="1" locked="0" layoutInCell="1" allowOverlap="1" wp14:anchorId="3164ED5A" wp14:editId="3595FCA6">
                <wp:simplePos x="0" y="0"/>
                <wp:positionH relativeFrom="column">
                  <wp:posOffset>2810510</wp:posOffset>
                </wp:positionH>
                <wp:positionV relativeFrom="paragraph">
                  <wp:posOffset>104986</wp:posOffset>
                </wp:positionV>
                <wp:extent cx="3631565" cy="1983740"/>
                <wp:effectExtent l="0" t="0" r="13335" b="10160"/>
                <wp:wrapTight wrapText="bothSides">
                  <wp:wrapPolygon edited="0">
                    <wp:start x="0" y="0"/>
                    <wp:lineTo x="0" y="21572"/>
                    <wp:lineTo x="21604" y="21572"/>
                    <wp:lineTo x="21604"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3631565" cy="1983740"/>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txbx>
                        <w:txbxContent>
                          <w:p w14:paraId="22252D8D" w14:textId="0F776034" w:rsidR="00D24F27" w:rsidRPr="00B10DCE" w:rsidRDefault="00D24F27" w:rsidP="00D24F27">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WWA Policy Makers of the Year</w:t>
                            </w:r>
                          </w:p>
                          <w:p w14:paraId="07514801" w14:textId="77777777" w:rsidR="00D24F27" w:rsidRPr="00D24F27" w:rsidRDefault="00D24F27" w:rsidP="00D24F27">
                            <w:pPr>
                              <w:pStyle w:val="BodyText2"/>
                              <w:rPr>
                                <w:rFonts w:asciiTheme="majorHAnsi" w:hAnsiTheme="majorHAnsi" w:cstheme="majorHAnsi"/>
                                <w:b/>
                                <w:bCs/>
                                <w:i/>
                                <w:iCs/>
                                <w:sz w:val="18"/>
                                <w:szCs w:val="18"/>
                              </w:rPr>
                            </w:pPr>
                          </w:p>
                          <w:p w14:paraId="70247F33" w14:textId="77777777" w:rsidR="005D12F2" w:rsidRDefault="00D24F27" w:rsidP="00D24F27">
                            <w:pPr>
                              <w:rPr>
                                <w:rFonts w:asciiTheme="majorHAnsi" w:hAnsiTheme="majorHAnsi" w:cstheme="majorHAnsi"/>
                                <w:b/>
                                <w:bCs/>
                                <w:i/>
                                <w:iCs/>
                                <w:sz w:val="20"/>
                                <w:szCs w:val="20"/>
                              </w:rPr>
                            </w:pPr>
                            <w:r w:rsidRPr="005A4FD2">
                              <w:rPr>
                                <w:rFonts w:asciiTheme="majorHAnsi" w:hAnsiTheme="majorHAnsi" w:cstheme="majorHAnsi"/>
                                <w:b/>
                                <w:bCs/>
                                <w:i/>
                                <w:iCs/>
                                <w:sz w:val="20"/>
                                <w:szCs w:val="20"/>
                              </w:rPr>
                              <w:t>Policy makers on both sides of the aisle agreed that without BOTH of these politicians</w:t>
                            </w:r>
                            <w:r w:rsidR="00FE6024" w:rsidRPr="005A4FD2">
                              <w:rPr>
                                <w:rFonts w:asciiTheme="majorHAnsi" w:hAnsiTheme="majorHAnsi" w:cstheme="majorHAnsi"/>
                                <w:b/>
                                <w:bCs/>
                                <w:i/>
                                <w:iCs/>
                                <w:sz w:val="20"/>
                                <w:szCs w:val="20"/>
                              </w:rPr>
                              <w:t xml:space="preserve"> </w:t>
                            </w:r>
                            <w:r w:rsidRPr="005A4FD2">
                              <w:rPr>
                                <w:rFonts w:asciiTheme="majorHAnsi" w:hAnsiTheme="majorHAnsi" w:cstheme="majorHAnsi"/>
                                <w:b/>
                                <w:bCs/>
                                <w:i/>
                                <w:iCs/>
                                <w:sz w:val="20"/>
                                <w:szCs w:val="20"/>
                              </w:rPr>
                              <w:t xml:space="preserve">WWA’s two critical policy initiatives—increase the duck stamp </w:t>
                            </w:r>
                            <w:proofErr w:type="gramStart"/>
                            <w:r w:rsidRPr="005A4FD2">
                              <w:rPr>
                                <w:rFonts w:asciiTheme="majorHAnsi" w:hAnsiTheme="majorHAnsi" w:cstheme="majorHAnsi"/>
                                <w:b/>
                                <w:bCs/>
                                <w:i/>
                                <w:iCs/>
                                <w:sz w:val="20"/>
                                <w:szCs w:val="20"/>
                              </w:rPr>
                              <w:t>fee, and</w:t>
                            </w:r>
                            <w:proofErr w:type="gramEnd"/>
                            <w:r w:rsidRPr="005A4FD2">
                              <w:rPr>
                                <w:rFonts w:asciiTheme="majorHAnsi" w:hAnsiTheme="majorHAnsi" w:cstheme="majorHAnsi"/>
                                <w:b/>
                                <w:bCs/>
                                <w:i/>
                                <w:iCs/>
                                <w:sz w:val="20"/>
                                <w:szCs w:val="20"/>
                              </w:rPr>
                              <w:t xml:space="preserve"> re-authorize the Knowles-Nelson Stewardship fund</w:t>
                            </w:r>
                            <w:r w:rsidR="00FE6024" w:rsidRPr="005A4FD2">
                              <w:rPr>
                                <w:rFonts w:asciiTheme="majorHAnsi" w:hAnsiTheme="majorHAnsi" w:cstheme="majorHAnsi"/>
                                <w:b/>
                                <w:bCs/>
                                <w:i/>
                                <w:iCs/>
                                <w:sz w:val="20"/>
                                <w:szCs w:val="20"/>
                              </w:rPr>
                              <w:t>—</w:t>
                            </w:r>
                            <w:r w:rsidRPr="005A4FD2">
                              <w:rPr>
                                <w:rFonts w:asciiTheme="majorHAnsi" w:hAnsiTheme="majorHAnsi" w:cstheme="majorHAnsi"/>
                                <w:b/>
                                <w:bCs/>
                                <w:i/>
                                <w:iCs/>
                                <w:sz w:val="20"/>
                                <w:szCs w:val="20"/>
                              </w:rPr>
                              <w:t xml:space="preserve">would not have happened.  </w:t>
                            </w:r>
                            <w:proofErr w:type="gramStart"/>
                            <w:r w:rsidRPr="005A4FD2">
                              <w:rPr>
                                <w:rFonts w:asciiTheme="majorHAnsi" w:hAnsiTheme="majorHAnsi" w:cstheme="majorHAnsi"/>
                                <w:b/>
                                <w:bCs/>
                                <w:i/>
                                <w:iCs/>
                                <w:sz w:val="20"/>
                                <w:szCs w:val="20"/>
                              </w:rPr>
                              <w:t>So</w:t>
                            </w:r>
                            <w:proofErr w:type="gramEnd"/>
                            <w:r w:rsidRPr="005A4FD2">
                              <w:rPr>
                                <w:rFonts w:asciiTheme="majorHAnsi" w:hAnsiTheme="majorHAnsi" w:cstheme="majorHAnsi"/>
                                <w:b/>
                                <w:bCs/>
                                <w:i/>
                                <w:iCs/>
                                <w:sz w:val="20"/>
                                <w:szCs w:val="20"/>
                              </w:rPr>
                              <w:t xml:space="preserve"> it was fitting that WWA selected BOTH policy-makers for its inaugural award. </w:t>
                            </w:r>
                          </w:p>
                          <w:p w14:paraId="3EE45FDB" w14:textId="77777777" w:rsidR="005D12F2" w:rsidRDefault="005D12F2" w:rsidP="005D12F2">
                            <w:pPr>
                              <w:jc w:val="center"/>
                              <w:rPr>
                                <w:rFonts w:asciiTheme="majorHAnsi" w:hAnsiTheme="majorHAnsi" w:cstheme="majorHAnsi"/>
                                <w:b/>
                                <w:bCs/>
                                <w:i/>
                                <w:iCs/>
                                <w:sz w:val="20"/>
                                <w:szCs w:val="20"/>
                              </w:rPr>
                            </w:pPr>
                          </w:p>
                          <w:p w14:paraId="4D66C50A" w14:textId="4330B6DF" w:rsidR="00D24F27" w:rsidRPr="005A4FD2" w:rsidRDefault="00D24F27" w:rsidP="005D12F2">
                            <w:pPr>
                              <w:jc w:val="center"/>
                              <w:rPr>
                                <w:rFonts w:asciiTheme="majorHAnsi" w:hAnsiTheme="majorHAnsi" w:cstheme="majorHAnsi"/>
                                <w:b/>
                                <w:bCs/>
                                <w:i/>
                                <w:iCs/>
                                <w:sz w:val="20"/>
                                <w:szCs w:val="20"/>
                              </w:rPr>
                            </w:pPr>
                            <w:r w:rsidRPr="005A4FD2">
                              <w:rPr>
                                <w:rFonts w:asciiTheme="majorHAnsi" w:hAnsiTheme="majorHAnsi" w:cstheme="majorHAnsi"/>
                                <w:b/>
                                <w:bCs/>
                                <w:i/>
                                <w:iCs/>
                                <w:sz w:val="20"/>
                                <w:szCs w:val="20"/>
                              </w:rPr>
                              <w:t>&lt;&lt;pics of Born and Evers receiving award&gt;&gt;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4ED5A" id="Text Box 14" o:spid="_x0000_s1027" type="#_x0000_t202" style="position:absolute;margin-left:221.3pt;margin-top:8.25pt;width:285.95pt;height:156.2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" fillcolor="#f8fbf6 [185]" strokeweight=".5pt">
                <v:fill color2="#d4e8c6 [985]" rotate="t" colors="0 #f8fbf6;48497f #bedcaa;54395f #bedcaa;1 #d4e8c6" focus="100%" type="gradient"/>
                <v:textbox>
                  <w:txbxContent>
                    <w:p w14:paraId="22252D8D" w14:textId="0F776034" w:rsidR="00D24F27" w:rsidRPr="00B10DCE" w:rsidRDefault="00D24F27" w:rsidP="00D24F27">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WWA Policy Makers of the Year</w:t>
                      </w:r>
                    </w:p>
                    <w:p w14:paraId="07514801" w14:textId="77777777" w:rsidR="00D24F27" w:rsidRPr="00D24F27" w:rsidRDefault="00D24F27" w:rsidP="00D24F27">
                      <w:pPr>
                        <w:pStyle w:val="BodyText2"/>
                        <w:rPr>
                          <w:rFonts w:asciiTheme="majorHAnsi" w:hAnsiTheme="majorHAnsi" w:cstheme="majorHAnsi"/>
                          <w:b/>
                          <w:bCs/>
                          <w:i/>
                          <w:iCs/>
                          <w:sz w:val="18"/>
                          <w:szCs w:val="18"/>
                        </w:rPr>
                      </w:pPr>
                    </w:p>
                    <w:p w14:paraId="70247F33" w14:textId="77777777" w:rsidR="005D12F2" w:rsidRDefault="00D24F27" w:rsidP="00D24F27">
                      <w:pPr>
                        <w:rPr>
                          <w:rFonts w:asciiTheme="majorHAnsi" w:hAnsiTheme="majorHAnsi" w:cstheme="majorHAnsi"/>
                          <w:b/>
                          <w:bCs/>
                          <w:i/>
                          <w:iCs/>
                          <w:sz w:val="20"/>
                          <w:szCs w:val="20"/>
                        </w:rPr>
                      </w:pPr>
                      <w:r w:rsidRPr="005A4FD2">
                        <w:rPr>
                          <w:rFonts w:asciiTheme="majorHAnsi" w:hAnsiTheme="majorHAnsi" w:cstheme="majorHAnsi"/>
                          <w:b/>
                          <w:bCs/>
                          <w:i/>
                          <w:iCs/>
                          <w:sz w:val="20"/>
                          <w:szCs w:val="20"/>
                        </w:rPr>
                        <w:t>Policy makers on both sides of the aisle agreed that without BOTH of these politicians</w:t>
                      </w:r>
                      <w:r w:rsidR="00FE6024" w:rsidRPr="005A4FD2">
                        <w:rPr>
                          <w:rFonts w:asciiTheme="majorHAnsi" w:hAnsiTheme="majorHAnsi" w:cstheme="majorHAnsi"/>
                          <w:b/>
                          <w:bCs/>
                          <w:i/>
                          <w:iCs/>
                          <w:sz w:val="20"/>
                          <w:szCs w:val="20"/>
                        </w:rPr>
                        <w:t xml:space="preserve"> </w:t>
                      </w:r>
                      <w:r w:rsidRPr="005A4FD2">
                        <w:rPr>
                          <w:rFonts w:asciiTheme="majorHAnsi" w:hAnsiTheme="majorHAnsi" w:cstheme="majorHAnsi"/>
                          <w:b/>
                          <w:bCs/>
                          <w:i/>
                          <w:iCs/>
                          <w:sz w:val="20"/>
                          <w:szCs w:val="20"/>
                        </w:rPr>
                        <w:t xml:space="preserve">WWA’s two critical policy initiatives—increase the duck stamp </w:t>
                      </w:r>
                      <w:proofErr w:type="gramStart"/>
                      <w:r w:rsidRPr="005A4FD2">
                        <w:rPr>
                          <w:rFonts w:asciiTheme="majorHAnsi" w:hAnsiTheme="majorHAnsi" w:cstheme="majorHAnsi"/>
                          <w:b/>
                          <w:bCs/>
                          <w:i/>
                          <w:iCs/>
                          <w:sz w:val="20"/>
                          <w:szCs w:val="20"/>
                        </w:rPr>
                        <w:t>fee, and</w:t>
                      </w:r>
                      <w:proofErr w:type="gramEnd"/>
                      <w:r w:rsidRPr="005A4FD2">
                        <w:rPr>
                          <w:rFonts w:asciiTheme="majorHAnsi" w:hAnsiTheme="majorHAnsi" w:cstheme="majorHAnsi"/>
                          <w:b/>
                          <w:bCs/>
                          <w:i/>
                          <w:iCs/>
                          <w:sz w:val="20"/>
                          <w:szCs w:val="20"/>
                        </w:rPr>
                        <w:t xml:space="preserve"> re-authorize the Knowles-Nelson Stewardship fund</w:t>
                      </w:r>
                      <w:r w:rsidR="00FE6024" w:rsidRPr="005A4FD2">
                        <w:rPr>
                          <w:rFonts w:asciiTheme="majorHAnsi" w:hAnsiTheme="majorHAnsi" w:cstheme="majorHAnsi"/>
                          <w:b/>
                          <w:bCs/>
                          <w:i/>
                          <w:iCs/>
                          <w:sz w:val="20"/>
                          <w:szCs w:val="20"/>
                        </w:rPr>
                        <w:t>—</w:t>
                      </w:r>
                      <w:r w:rsidRPr="005A4FD2">
                        <w:rPr>
                          <w:rFonts w:asciiTheme="majorHAnsi" w:hAnsiTheme="majorHAnsi" w:cstheme="majorHAnsi"/>
                          <w:b/>
                          <w:bCs/>
                          <w:i/>
                          <w:iCs/>
                          <w:sz w:val="20"/>
                          <w:szCs w:val="20"/>
                        </w:rPr>
                        <w:t xml:space="preserve">would not have happened.  </w:t>
                      </w:r>
                      <w:proofErr w:type="gramStart"/>
                      <w:r w:rsidRPr="005A4FD2">
                        <w:rPr>
                          <w:rFonts w:asciiTheme="majorHAnsi" w:hAnsiTheme="majorHAnsi" w:cstheme="majorHAnsi"/>
                          <w:b/>
                          <w:bCs/>
                          <w:i/>
                          <w:iCs/>
                          <w:sz w:val="20"/>
                          <w:szCs w:val="20"/>
                        </w:rPr>
                        <w:t>So</w:t>
                      </w:r>
                      <w:proofErr w:type="gramEnd"/>
                      <w:r w:rsidRPr="005A4FD2">
                        <w:rPr>
                          <w:rFonts w:asciiTheme="majorHAnsi" w:hAnsiTheme="majorHAnsi" w:cstheme="majorHAnsi"/>
                          <w:b/>
                          <w:bCs/>
                          <w:i/>
                          <w:iCs/>
                          <w:sz w:val="20"/>
                          <w:szCs w:val="20"/>
                        </w:rPr>
                        <w:t xml:space="preserve"> it was fitting that WWA selected BOTH policy-makers for its inaugural award. </w:t>
                      </w:r>
                    </w:p>
                    <w:p w14:paraId="3EE45FDB" w14:textId="77777777" w:rsidR="005D12F2" w:rsidRDefault="005D12F2" w:rsidP="005D12F2">
                      <w:pPr>
                        <w:jc w:val="center"/>
                        <w:rPr>
                          <w:rFonts w:asciiTheme="majorHAnsi" w:hAnsiTheme="majorHAnsi" w:cstheme="majorHAnsi"/>
                          <w:b/>
                          <w:bCs/>
                          <w:i/>
                          <w:iCs/>
                          <w:sz w:val="20"/>
                          <w:szCs w:val="20"/>
                        </w:rPr>
                      </w:pPr>
                    </w:p>
                    <w:p w14:paraId="4D66C50A" w14:textId="4330B6DF" w:rsidR="00D24F27" w:rsidRPr="005A4FD2" w:rsidRDefault="00D24F27" w:rsidP="005D12F2">
                      <w:pPr>
                        <w:jc w:val="center"/>
                        <w:rPr>
                          <w:rFonts w:asciiTheme="majorHAnsi" w:hAnsiTheme="majorHAnsi" w:cstheme="majorHAnsi"/>
                          <w:b/>
                          <w:bCs/>
                          <w:i/>
                          <w:iCs/>
                          <w:sz w:val="20"/>
                          <w:szCs w:val="20"/>
                        </w:rPr>
                      </w:pPr>
                      <w:r w:rsidRPr="005A4FD2">
                        <w:rPr>
                          <w:rFonts w:asciiTheme="majorHAnsi" w:hAnsiTheme="majorHAnsi" w:cstheme="majorHAnsi"/>
                          <w:b/>
                          <w:bCs/>
                          <w:i/>
                          <w:iCs/>
                          <w:sz w:val="20"/>
                          <w:szCs w:val="20"/>
                        </w:rPr>
                        <w:t>&lt;&lt;pics of Born and Evers receiving award&gt;&gt;</w:t>
                      </w:r>
                    </w:p>
                  </w:txbxContent>
                </v:textbox>
                <w10:wrap type="tight"/>
              </v:shape>
            </w:pict>
          </mc:Fallback>
        </mc:AlternateContent>
      </w:r>
      <w:r w:rsidR="002401B3" w:rsidRPr="001C2CB1">
        <w:rPr>
          <w:i/>
          <w:iCs/>
        </w:rPr>
        <w:t xml:space="preserve">Open Water Zone – a unique season for this unique </w:t>
      </w:r>
      <w:proofErr w:type="spellStart"/>
      <w:r w:rsidR="002401B3" w:rsidRPr="001C2CB1">
        <w:rPr>
          <w:i/>
          <w:iCs/>
        </w:rPr>
        <w:t>duckhunting</w:t>
      </w:r>
      <w:proofErr w:type="spellEnd"/>
      <w:r w:rsidR="002401B3" w:rsidRPr="001C2CB1">
        <w:rPr>
          <w:i/>
          <w:iCs/>
        </w:rPr>
        <w:t xml:space="preserve"> environment</w:t>
      </w:r>
    </w:p>
    <w:p w14:paraId="5C3556B8" w14:textId="38A3C678" w:rsidR="00A9486D" w:rsidRPr="001C2557" w:rsidRDefault="002401B3" w:rsidP="00B30D94">
      <w:r>
        <w:t xml:space="preserve">Based on membership input, </w:t>
      </w:r>
      <w:r>
        <w:t xml:space="preserve">WWA </w:t>
      </w:r>
      <w:r>
        <w:t xml:space="preserve">had been a key proponent of adjusting the three allowable Wisconsin duck hunting zones to consider the offshore waters of Lake Michigan.  This environment that </w:t>
      </w:r>
      <w:r w:rsidR="00F835D4">
        <w:t>features</w:t>
      </w:r>
      <w:r>
        <w:t xml:space="preserve"> </w:t>
      </w:r>
      <w:proofErr w:type="spellStart"/>
      <w:r w:rsidR="00F835D4">
        <w:t>seaducks</w:t>
      </w:r>
      <w:proofErr w:type="spellEnd"/>
      <w:r w:rsidR="00F835D4">
        <w:t xml:space="preserve"> and wide expanses of open water, requires layout boats, and heavy weather equipment, can offer a uni</w:t>
      </w:r>
      <w:r w:rsidR="005D12F2">
        <w:t>q</w:t>
      </w:r>
      <w:r w:rsidR="00F835D4">
        <w:t xml:space="preserve">ue experience for the state’s waterfowlers.  </w:t>
      </w:r>
      <w:r w:rsidR="005D12F2">
        <w:t xml:space="preserve">WWA </w:t>
      </w:r>
      <w:r w:rsidR="000A30E5">
        <w:t>worked with the DNR to</w:t>
      </w:r>
      <w:r w:rsidR="005D12F2">
        <w:t xml:space="preserve"> shape this significant change to the state’s season structure that was implemented inn 2021</w:t>
      </w:r>
      <w:r w:rsidR="008854F6">
        <w:t>.</w:t>
      </w:r>
      <w:r>
        <w:t xml:space="preserve"> </w:t>
      </w:r>
    </w:p>
    <w:p w14:paraId="6BB530CB" w14:textId="77777777" w:rsidR="00A9486D" w:rsidRDefault="00A9486D" w:rsidP="00B30D94">
      <w:pPr>
        <w:rPr>
          <w:i/>
          <w:iCs/>
        </w:rPr>
      </w:pPr>
    </w:p>
    <w:p w14:paraId="37FD7E80" w14:textId="054CBB2C" w:rsidR="009F4130" w:rsidRPr="001C2CB1" w:rsidRDefault="001C0CBC" w:rsidP="00B30D94">
      <w:pPr>
        <w:rPr>
          <w:i/>
          <w:iCs/>
        </w:rPr>
      </w:pPr>
      <w:r w:rsidRPr="001C2CB1">
        <w:rPr>
          <w:i/>
          <w:iCs/>
        </w:rPr>
        <w:t>Sandhill c</w:t>
      </w:r>
      <w:r w:rsidR="009F4130" w:rsidRPr="001C2CB1">
        <w:rPr>
          <w:i/>
          <w:iCs/>
        </w:rPr>
        <w:t>rane</w:t>
      </w:r>
      <w:r w:rsidR="00F25C8C" w:rsidRPr="001C2CB1">
        <w:rPr>
          <w:i/>
          <w:iCs/>
        </w:rPr>
        <w:t xml:space="preserve"> </w:t>
      </w:r>
      <w:r w:rsidR="001C2CB1">
        <w:rPr>
          <w:i/>
          <w:iCs/>
        </w:rPr>
        <w:t>h</w:t>
      </w:r>
      <w:r w:rsidR="00F25C8C" w:rsidRPr="001C2CB1">
        <w:rPr>
          <w:i/>
          <w:iCs/>
        </w:rPr>
        <w:t>unt – not ready for prime time</w:t>
      </w:r>
    </w:p>
    <w:p w14:paraId="5C312AC7" w14:textId="7F112640" w:rsidR="001C2CB1" w:rsidRDefault="00E275B7" w:rsidP="00B30D94">
      <w:r>
        <w:t>Wisconsin’s</w:t>
      </w:r>
      <w:r w:rsidR="00611FEC">
        <w:t xml:space="preserve"> sandhill </w:t>
      </w:r>
      <w:r w:rsidR="001C0CBC">
        <w:t>are nearly</w:t>
      </w:r>
      <w:r w:rsidR="00611FEC">
        <w:t xml:space="preserve"> ubiquitous</w:t>
      </w:r>
      <w:r>
        <w:t xml:space="preserve">, </w:t>
      </w:r>
      <w:r w:rsidR="00253F43">
        <w:t>exceeding</w:t>
      </w:r>
      <w:r w:rsidR="00611FEC">
        <w:t xml:space="preserve"> </w:t>
      </w:r>
      <w:r w:rsidR="00253F43">
        <w:t xml:space="preserve">state wetland carrying capacity needed </w:t>
      </w:r>
      <w:r w:rsidR="00611FEC">
        <w:t>for reproduction.  Now common on golf courses and backyards</w:t>
      </w:r>
      <w:r w:rsidR="00253F43">
        <w:t>, sandhills</w:t>
      </w:r>
      <w:r w:rsidR="00611FEC">
        <w:t xml:space="preserve"> are increasingly taking a </w:t>
      </w:r>
      <w:r>
        <w:t>significant financial toll on farmers</w:t>
      </w:r>
      <w:r w:rsidR="00253F43">
        <w:t>--$1.6 million in 2019</w:t>
      </w:r>
      <w:r w:rsidR="001C0CBC">
        <w:t xml:space="preserve"> and growing with the SHC population</w:t>
      </w:r>
      <w:r>
        <w:t>.</w:t>
      </w:r>
      <w:r w:rsidR="00070743">
        <w:t xml:space="preserve"> Ten years ago, a legislative effort to introduce a USFWS</w:t>
      </w:r>
      <w:r w:rsidR="007362E6">
        <w:t>-</w:t>
      </w:r>
      <w:r w:rsidR="00070743">
        <w:t xml:space="preserve">authorized SHC hunt never saw a committee vote.  </w:t>
      </w:r>
      <w:r w:rsidR="00F25C8C">
        <w:t xml:space="preserve">The SHC’s </w:t>
      </w:r>
      <w:r w:rsidR="007362E6">
        <w:t xml:space="preserve">nearly exponential </w:t>
      </w:r>
      <w:r w:rsidR="00070743">
        <w:t>population</w:t>
      </w:r>
      <w:r w:rsidR="007362E6">
        <w:t xml:space="preserve"> growth</w:t>
      </w:r>
      <w:r w:rsidR="00F25C8C">
        <w:t xml:space="preserve">, and </w:t>
      </w:r>
      <w:r w:rsidR="008854F6">
        <w:t>the fact that</w:t>
      </w:r>
      <w:r w:rsidR="00F25C8C">
        <w:t xml:space="preserve"> 17 other states authorize such a hunt</w:t>
      </w:r>
      <w:r w:rsidR="007362E6">
        <w:t xml:space="preserve"> </w:t>
      </w:r>
      <w:r w:rsidR="00F25C8C">
        <w:t xml:space="preserve">will keep the possibility of a </w:t>
      </w:r>
      <w:r w:rsidR="008854F6">
        <w:t xml:space="preserve">Wisconsin </w:t>
      </w:r>
      <w:r w:rsidR="00F25C8C">
        <w:t xml:space="preserve">hunt in the news.  </w:t>
      </w:r>
    </w:p>
    <w:p w14:paraId="55A7A9A6" w14:textId="463300E0" w:rsidR="001C2CB1" w:rsidRDefault="001C2CB1" w:rsidP="00B30D94"/>
    <w:p w14:paraId="1F3CE5DB" w14:textId="2F212EB0" w:rsidR="00325681" w:rsidRDefault="001C2557" w:rsidP="00B30D94">
      <w:r w:rsidRPr="001C2557">
        <w:drawing>
          <wp:anchor distT="0" distB="0" distL="114300" distR="114300" simplePos="0" relativeHeight="251723776" behindDoc="1" locked="0" layoutInCell="1" allowOverlap="1" wp14:anchorId="2E531AA9" wp14:editId="0FC8794D">
            <wp:simplePos x="0" y="0"/>
            <wp:positionH relativeFrom="column">
              <wp:posOffset>3157855</wp:posOffset>
            </wp:positionH>
            <wp:positionV relativeFrom="paragraph">
              <wp:posOffset>32385</wp:posOffset>
            </wp:positionV>
            <wp:extent cx="2952750" cy="1997710"/>
            <wp:effectExtent l="0" t="0" r="6350" b="0"/>
            <wp:wrapTight wrapText="bothSides">
              <wp:wrapPolygon edited="0">
                <wp:start x="0" y="0"/>
                <wp:lineTo x="0" y="21421"/>
                <wp:lineTo x="21554" y="21421"/>
                <wp:lineTo x="21554" y="0"/>
                <wp:lineTo x="0" y="0"/>
              </wp:wrapPolygon>
            </wp:wrapTight>
            <wp:docPr id="11" name="Picture 10">
              <a:extLst xmlns:a="http://schemas.openxmlformats.org/drawingml/2006/main">
                <a:ext uri="{FF2B5EF4-FFF2-40B4-BE49-F238E27FC236}">
                  <a16:creationId xmlns:a16="http://schemas.microsoft.com/office/drawing/2014/main" id="{109FFAAE-6787-8C45-9EF3-2A7D5A69B3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109FFAAE-6787-8C45-9EF3-2A7D5A69B39F}"/>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52750" cy="1997710"/>
                    </a:xfrm>
                    <a:prstGeom prst="rect">
                      <a:avLst/>
                    </a:prstGeom>
                  </pic:spPr>
                </pic:pic>
              </a:graphicData>
            </a:graphic>
            <wp14:sizeRelH relativeFrom="page">
              <wp14:pctWidth>0</wp14:pctWidth>
            </wp14:sizeRelH>
            <wp14:sizeRelV relativeFrom="page">
              <wp14:pctHeight>0</wp14:pctHeight>
            </wp14:sizeRelV>
          </wp:anchor>
        </w:drawing>
      </w:r>
      <w:r w:rsidR="008854F6">
        <w:t xml:space="preserve">Recognizing it would be a controversial topic, </w:t>
      </w:r>
      <w:r w:rsidR="00070743">
        <w:t xml:space="preserve">WWA </w:t>
      </w:r>
      <w:r w:rsidR="00F25C8C">
        <w:t>initiated</w:t>
      </w:r>
      <w:r w:rsidR="00070743">
        <w:t xml:space="preserve"> an educational </w:t>
      </w:r>
      <w:r w:rsidR="00F25C8C">
        <w:t xml:space="preserve">series of articles on the background, science and relevant issues </w:t>
      </w:r>
      <w:r w:rsidR="00070743">
        <w:t xml:space="preserve">and worked to engage organizations that would likely </w:t>
      </w:r>
      <w:r w:rsidR="00F25C8C">
        <w:t xml:space="preserve">fall on the other side of the </w:t>
      </w:r>
      <w:r w:rsidR="00D24F27">
        <w:t xml:space="preserve">question.  </w:t>
      </w:r>
      <w:r w:rsidR="00A424C0">
        <w:t>Unknown to WWA, legislators planned to introduce crane hunt legislation late in the session, with a package of other outdoors</w:t>
      </w:r>
      <w:r w:rsidR="001C2CB1">
        <w:t>-</w:t>
      </w:r>
      <w:r w:rsidR="00A424C0">
        <w:t>related initiatives</w:t>
      </w:r>
      <w:r w:rsidR="001C2CB1">
        <w:t xml:space="preserve"> called the sporting freedom package</w:t>
      </w:r>
      <w:r w:rsidR="00A424C0">
        <w:t>.  Although the SHC bill saw a party-line vote in the relevant Senate committee, it failed to advance before the close of session.  Nevertheless, WWA worked very closely with the bill’s authors, educating as needed and making significant improvements to the bill so it will be ready for when the effort will gain more traction</w:t>
      </w:r>
      <w:r w:rsidR="008854F6">
        <w:t xml:space="preserve"> in the future</w:t>
      </w:r>
      <w:r w:rsidR="00A424C0">
        <w:t xml:space="preserve">.  WWA recognizes that a SHC hunt </w:t>
      </w:r>
      <w:r w:rsidR="00FE6024">
        <w:t xml:space="preserve">(like the earlier dove hunt) </w:t>
      </w:r>
      <w:r w:rsidR="00A424C0">
        <w:t xml:space="preserve">will not be universally supported across the </w:t>
      </w:r>
      <w:r w:rsidR="00FE6024">
        <w:t xml:space="preserve">state, but consistent with our mission, believes the issue should be decided on the science, not the emotional perspective of </w:t>
      </w:r>
      <w:r w:rsidR="008854F6">
        <w:t>anti</w:t>
      </w:r>
      <w:r w:rsidR="00FE6024">
        <w:t>-hunters.</w:t>
      </w:r>
      <w:r w:rsidR="00A424C0">
        <w:t xml:space="preserve"> </w:t>
      </w:r>
    </w:p>
    <w:p w14:paraId="690BEC3B" w14:textId="77777777" w:rsidR="00822014" w:rsidRDefault="00822014" w:rsidP="00B30D94">
      <w:pPr>
        <w:rPr>
          <w:b/>
          <w:bCs/>
          <w:sz w:val="32"/>
          <w:szCs w:val="32"/>
        </w:rPr>
      </w:pPr>
    </w:p>
    <w:p w14:paraId="12E5018F" w14:textId="129D4A28" w:rsidR="00822014" w:rsidRPr="00435740" w:rsidRDefault="00822014" w:rsidP="00822014">
      <w:pPr>
        <w:rPr>
          <w:b/>
          <w:bCs/>
        </w:rPr>
      </w:pPr>
      <w:r>
        <w:rPr>
          <w:b/>
          <w:bCs/>
          <w:sz w:val="32"/>
          <w:szCs w:val="32"/>
        </w:rPr>
        <w:t>HABITAT</w:t>
      </w:r>
      <w:r w:rsidR="00325681" w:rsidRPr="00FE6024">
        <w:rPr>
          <w:b/>
          <w:bCs/>
          <w:sz w:val="32"/>
          <w:szCs w:val="32"/>
        </w:rPr>
        <w:t xml:space="preserve">: </w:t>
      </w:r>
      <w:r w:rsidR="00325681" w:rsidRPr="00FE6024">
        <w:rPr>
          <w:b/>
          <w:bCs/>
          <w:i/>
          <w:iCs/>
          <w:sz w:val="32"/>
          <w:szCs w:val="32"/>
        </w:rPr>
        <w:t>Restoring and conserving waterfowl and wetland resources.</w:t>
      </w:r>
      <w:r w:rsidR="00325681" w:rsidRPr="00FE6024">
        <w:rPr>
          <w:b/>
          <w:bCs/>
          <w:sz w:val="32"/>
          <w:szCs w:val="32"/>
        </w:rPr>
        <w:t xml:space="preserve"> </w:t>
      </w:r>
    </w:p>
    <w:p w14:paraId="51CE570B" w14:textId="0D4B0511" w:rsidR="001C2CB1" w:rsidRDefault="001C2CB1" w:rsidP="00B30D94"/>
    <w:p w14:paraId="58F64F48" w14:textId="7B19828F" w:rsidR="00435740" w:rsidRPr="00435740" w:rsidRDefault="00435740" w:rsidP="00B30D94">
      <w:pPr>
        <w:rPr>
          <w:i/>
          <w:iCs/>
        </w:rPr>
      </w:pPr>
      <w:r w:rsidRPr="00435740">
        <w:rPr>
          <w:i/>
          <w:iCs/>
        </w:rPr>
        <w:t>Private land restorations.</w:t>
      </w:r>
    </w:p>
    <w:p w14:paraId="5730A65D" w14:textId="37329821" w:rsidR="005870A9" w:rsidRDefault="008854F6" w:rsidP="00B30D94">
      <w:r>
        <w:rPr>
          <w:noProof/>
        </w:rPr>
        <mc:AlternateContent>
          <mc:Choice Requires="wps">
            <w:drawing>
              <wp:anchor distT="0" distB="0" distL="114300" distR="114300" simplePos="0" relativeHeight="251681792" behindDoc="1" locked="0" layoutInCell="1" allowOverlap="1" wp14:anchorId="19B6A10D" wp14:editId="1883F940">
                <wp:simplePos x="0" y="0"/>
                <wp:positionH relativeFrom="column">
                  <wp:posOffset>2641600</wp:posOffset>
                </wp:positionH>
                <wp:positionV relativeFrom="paragraph">
                  <wp:posOffset>633307</wp:posOffset>
                </wp:positionV>
                <wp:extent cx="3648710" cy="3149600"/>
                <wp:effectExtent l="0" t="0" r="8890" b="12700"/>
                <wp:wrapTight wrapText="bothSides">
                  <wp:wrapPolygon edited="0">
                    <wp:start x="0" y="0"/>
                    <wp:lineTo x="0" y="21600"/>
                    <wp:lineTo x="21577" y="21600"/>
                    <wp:lineTo x="21577" y="0"/>
                    <wp:lineTo x="0" y="0"/>
                  </wp:wrapPolygon>
                </wp:wrapTight>
                <wp:docPr id="22" name="Text Box 22"/>
                <wp:cNvGraphicFramePr/>
                <a:graphic xmlns:a="http://schemas.openxmlformats.org/drawingml/2006/main">
                  <a:graphicData uri="http://schemas.microsoft.com/office/word/2010/wordprocessingShape">
                    <wps:wsp>
                      <wps:cNvSpPr txBox="1"/>
                      <wps:spPr>
                        <a:xfrm>
                          <a:off x="0" y="0"/>
                          <a:ext cx="3648710" cy="3149600"/>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txbx>
                        <w:txbxContent>
                          <w:p w14:paraId="58278863" w14:textId="41FD5FF3" w:rsidR="006469D4" w:rsidRPr="00B10DCE" w:rsidRDefault="006469D4" w:rsidP="006469D4">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 xml:space="preserve">WWA </w:t>
                            </w:r>
                            <w:r w:rsidR="00B27B94">
                              <w:rPr>
                                <w:rFonts w:asciiTheme="majorHAnsi" w:hAnsiTheme="majorHAnsi" w:cstheme="majorHAnsi"/>
                                <w:b/>
                                <w:bCs/>
                                <w:i/>
                                <w:iCs/>
                                <w:sz w:val="24"/>
                                <w:szCs w:val="24"/>
                                <w:u w:val="single"/>
                              </w:rPr>
                              <w:t>H</w:t>
                            </w:r>
                            <w:r>
                              <w:rPr>
                                <w:rFonts w:asciiTheme="majorHAnsi" w:hAnsiTheme="majorHAnsi" w:cstheme="majorHAnsi"/>
                                <w:b/>
                                <w:bCs/>
                                <w:i/>
                                <w:iCs/>
                                <w:sz w:val="24"/>
                                <w:szCs w:val="24"/>
                                <w:u w:val="single"/>
                              </w:rPr>
                              <w:t xml:space="preserve">abitat </w:t>
                            </w:r>
                            <w:r w:rsidR="00B27B94">
                              <w:rPr>
                                <w:rFonts w:asciiTheme="majorHAnsi" w:hAnsiTheme="majorHAnsi" w:cstheme="majorHAnsi"/>
                                <w:b/>
                                <w:bCs/>
                                <w:i/>
                                <w:iCs/>
                                <w:sz w:val="24"/>
                                <w:szCs w:val="24"/>
                                <w:u w:val="single"/>
                              </w:rPr>
                              <w:t>H</w:t>
                            </w:r>
                            <w:r>
                              <w:rPr>
                                <w:rFonts w:asciiTheme="majorHAnsi" w:hAnsiTheme="majorHAnsi" w:cstheme="majorHAnsi"/>
                                <w:b/>
                                <w:bCs/>
                                <w:i/>
                                <w:iCs/>
                                <w:sz w:val="24"/>
                                <w:szCs w:val="24"/>
                                <w:u w:val="single"/>
                              </w:rPr>
                              <w:t>eadwinds</w:t>
                            </w:r>
                            <w:r w:rsidR="00B27B94">
                              <w:rPr>
                                <w:rFonts w:asciiTheme="majorHAnsi" w:hAnsiTheme="majorHAnsi" w:cstheme="majorHAnsi"/>
                                <w:b/>
                                <w:bCs/>
                                <w:i/>
                                <w:iCs/>
                                <w:sz w:val="24"/>
                                <w:szCs w:val="24"/>
                                <w:u w:val="single"/>
                              </w:rPr>
                              <w:br/>
                            </w:r>
                          </w:p>
                          <w:p w14:paraId="7FA81DCB" w14:textId="12504F7A" w:rsidR="006469D4" w:rsidRDefault="006469D4" w:rsidP="006469D4">
                            <w:pPr>
                              <w:pStyle w:val="BodyText2"/>
                              <w:rPr>
                                <w:rFonts w:asciiTheme="majorHAnsi" w:hAnsiTheme="majorHAnsi" w:cstheme="majorHAnsi"/>
                                <w:b/>
                                <w:bCs/>
                                <w:i/>
                                <w:iCs/>
                                <w:sz w:val="18"/>
                                <w:szCs w:val="18"/>
                              </w:rPr>
                            </w:pPr>
                            <w:r>
                              <w:rPr>
                                <w:rFonts w:asciiTheme="majorHAnsi" w:hAnsiTheme="majorHAnsi" w:cstheme="majorHAnsi"/>
                                <w:b/>
                                <w:bCs/>
                                <w:i/>
                                <w:iCs/>
                                <w:sz w:val="18"/>
                                <w:szCs w:val="18"/>
                              </w:rPr>
                              <w:t xml:space="preserve">Despite nearly 75% of the state wetlands being held by private landowners, it remains a challenge to find the right restoration projects.  Why?   </w:t>
                            </w:r>
                          </w:p>
                          <w:p w14:paraId="26FDEF30" w14:textId="76CDDA74" w:rsidR="006469D4" w:rsidRPr="006469D4" w:rsidRDefault="006469D4" w:rsidP="006469D4">
                            <w:pPr>
                              <w:pStyle w:val="BodyText2"/>
                              <w:rPr>
                                <w:rFonts w:asciiTheme="majorHAnsi" w:hAnsiTheme="majorHAnsi" w:cstheme="majorHAnsi"/>
                                <w:b/>
                                <w:bCs/>
                                <w:i/>
                                <w:iCs/>
                                <w:sz w:val="15"/>
                                <w:szCs w:val="15"/>
                              </w:rPr>
                            </w:pPr>
                          </w:p>
                          <w:p w14:paraId="5C846545" w14:textId="4DAE1AB6"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The easy projects have already been done--</w:t>
                            </w:r>
                            <w:r w:rsidRPr="006469D4">
                              <w:rPr>
                                <w:rFonts w:ascii="Calibri" w:hAnsi="Calibri" w:cs="Calibri"/>
                                <w:sz w:val="21"/>
                                <w:szCs w:val="21"/>
                              </w:rPr>
                              <w:t xml:space="preserve">Wisconsin’s low-hanging restoration “fruit” has already been plucked. </w:t>
                            </w:r>
                          </w:p>
                          <w:p w14:paraId="5E2DF084" w14:textId="01023B6B"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 xml:space="preserve">Recent flyway definition of targeted, priority landscapes </w:t>
                            </w:r>
                            <w:proofErr w:type="gramStart"/>
                            <w:r>
                              <w:rPr>
                                <w:rFonts w:ascii="Calibri" w:hAnsi="Calibri" w:cs="Calibri"/>
                                <w:sz w:val="21"/>
                                <w:szCs w:val="21"/>
                              </w:rPr>
                              <w:t>narrows</w:t>
                            </w:r>
                            <w:proofErr w:type="gramEnd"/>
                            <w:r>
                              <w:rPr>
                                <w:rFonts w:ascii="Calibri" w:hAnsi="Calibri" w:cs="Calibri"/>
                                <w:sz w:val="21"/>
                                <w:szCs w:val="21"/>
                              </w:rPr>
                              <w:t xml:space="preserve"> the statewide opportunities.  </w:t>
                            </w:r>
                          </w:p>
                          <w:p w14:paraId="2370D9BD" w14:textId="0B7FC9B4"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 xml:space="preserve">Wetland restorations can be expensive - </w:t>
                            </w:r>
                            <w:r w:rsidRPr="006469D4">
                              <w:rPr>
                                <w:rFonts w:ascii="Calibri" w:hAnsi="Calibri" w:cs="Calibri"/>
                                <w:sz w:val="21"/>
                                <w:szCs w:val="21"/>
                              </w:rPr>
                              <w:t>Landowners often require some financial encouragement to shoulder the significant effort and expense</w:t>
                            </w:r>
                            <w:r>
                              <w:rPr>
                                <w:rFonts w:ascii="Calibri" w:hAnsi="Calibri" w:cs="Calibri"/>
                                <w:sz w:val="21"/>
                                <w:szCs w:val="21"/>
                              </w:rPr>
                              <w:t>.</w:t>
                            </w:r>
                            <w:r w:rsidRPr="006469D4">
                              <w:rPr>
                                <w:rFonts w:ascii="Calibri" w:hAnsi="Calibri" w:cs="Calibri"/>
                                <w:sz w:val="21"/>
                                <w:szCs w:val="21"/>
                              </w:rPr>
                              <w:t xml:space="preserve"> </w:t>
                            </w:r>
                          </w:p>
                          <w:p w14:paraId="3B5DDCB6" w14:textId="164A78D3" w:rsidR="006469D4" w:rsidRPr="00DE7DE4" w:rsidRDefault="006469D4" w:rsidP="00EC27AC">
                            <w:pPr>
                              <w:pStyle w:val="ListParagraph"/>
                              <w:numPr>
                                <w:ilvl w:val="0"/>
                                <w:numId w:val="10"/>
                              </w:numPr>
                              <w:ind w:left="450"/>
                              <w:rPr>
                                <w:sz w:val="21"/>
                                <w:szCs w:val="21"/>
                              </w:rPr>
                            </w:pPr>
                            <w:r w:rsidRPr="006469D4">
                              <w:rPr>
                                <w:rFonts w:ascii="Calibri" w:hAnsi="Calibri" w:cs="Calibri"/>
                                <w:sz w:val="21"/>
                                <w:szCs w:val="21"/>
                              </w:rPr>
                              <w:t xml:space="preserve">Doing </w:t>
                            </w:r>
                            <w:proofErr w:type="gramStart"/>
                            <w:r w:rsidRPr="006469D4">
                              <w:rPr>
                                <w:rFonts w:ascii="Calibri" w:hAnsi="Calibri" w:cs="Calibri"/>
                                <w:sz w:val="21"/>
                                <w:szCs w:val="21"/>
                              </w:rPr>
                              <w:t>all of</w:t>
                            </w:r>
                            <w:proofErr w:type="gramEnd"/>
                            <w:r w:rsidRPr="006469D4">
                              <w:rPr>
                                <w:rFonts w:ascii="Calibri" w:hAnsi="Calibri" w:cs="Calibri"/>
                                <w:sz w:val="21"/>
                                <w:szCs w:val="21"/>
                              </w:rPr>
                              <w:t xml:space="preserve"> the above, at a sufficient scale to contribute significantly to the Wisconsin Waterfowl Management Plan’s goals. </w:t>
                            </w:r>
                          </w:p>
                          <w:p w14:paraId="4209F48B" w14:textId="39770D23" w:rsidR="00DE7DE4" w:rsidRPr="006469D4" w:rsidRDefault="00DE7DE4" w:rsidP="00EC27AC">
                            <w:pPr>
                              <w:pStyle w:val="ListParagraph"/>
                              <w:numPr>
                                <w:ilvl w:val="0"/>
                                <w:numId w:val="10"/>
                              </w:numPr>
                              <w:ind w:left="450"/>
                              <w:rPr>
                                <w:sz w:val="21"/>
                                <w:szCs w:val="21"/>
                              </w:rPr>
                            </w:pPr>
                            <w:r>
                              <w:rPr>
                                <w:rFonts w:ascii="Calibri" w:hAnsi="Calibri" w:cs="Calibri"/>
                                <w:sz w:val="21"/>
                                <w:szCs w:val="21"/>
                              </w:rPr>
                              <w:t xml:space="preserve">Pandemic effects in 2020-21 slowed permitting, made contractors more difficult to </w:t>
                            </w:r>
                            <w:r w:rsidR="005A18AB">
                              <w:rPr>
                                <w:rFonts w:ascii="Calibri" w:hAnsi="Calibri" w:cs="Calibri"/>
                                <w:sz w:val="21"/>
                                <w:szCs w:val="21"/>
                              </w:rPr>
                              <w:t>access, and landowners more challenging to engage.</w:t>
                            </w:r>
                          </w:p>
                          <w:p w14:paraId="5242820F" w14:textId="77777777" w:rsidR="006469D4" w:rsidRPr="00D24F27" w:rsidRDefault="006469D4" w:rsidP="006469D4">
                            <w:pPr>
                              <w:pStyle w:val="BodyText2"/>
                              <w:rPr>
                                <w:rFonts w:asciiTheme="majorHAnsi" w:hAnsiTheme="majorHAnsi" w:cstheme="majorHAnsi"/>
                                <w:b/>
                                <w:bCs/>
                                <w:i/>
                                <w:iCs/>
                                <w:sz w:val="18"/>
                                <w:szCs w:val="18"/>
                              </w:rPr>
                            </w:pPr>
                          </w:p>
                          <w:p w14:paraId="6F8C0129" w14:textId="0DA13BEF" w:rsidR="006469D4" w:rsidRPr="005A4FD2" w:rsidRDefault="006469D4" w:rsidP="006469D4">
                            <w:pPr>
                              <w:rPr>
                                <w:rFonts w:asciiTheme="majorHAnsi" w:hAnsiTheme="majorHAnsi" w:cstheme="majorHAnsi"/>
                                <w:b/>
                                <w:bCs/>
                                <w:i/>
                                <w:i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B6A10D" id="Text Box 22" o:spid="_x0000_s1028" type="#_x0000_t202" style="position:absolute;margin-left:208pt;margin-top:49.85pt;width:287.3pt;height:248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" fillcolor="#f8fbf6 [185]" strokeweight=".5pt">
                <v:fill color2="#d4e8c6 [985]" rotate="t" colors="0 #f8fbf6;48497f #bedcaa;54395f #bedcaa;1 #d4e8c6" focus="100%" type="gradient"/>
                <v:textbox>
                  <w:txbxContent>
                    <w:p w14:paraId="58278863" w14:textId="41FD5FF3" w:rsidR="006469D4" w:rsidRPr="00B10DCE" w:rsidRDefault="006469D4" w:rsidP="006469D4">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 xml:space="preserve">WWA </w:t>
                      </w:r>
                      <w:r w:rsidR="00B27B94">
                        <w:rPr>
                          <w:rFonts w:asciiTheme="majorHAnsi" w:hAnsiTheme="majorHAnsi" w:cstheme="majorHAnsi"/>
                          <w:b/>
                          <w:bCs/>
                          <w:i/>
                          <w:iCs/>
                          <w:sz w:val="24"/>
                          <w:szCs w:val="24"/>
                          <w:u w:val="single"/>
                        </w:rPr>
                        <w:t>H</w:t>
                      </w:r>
                      <w:r>
                        <w:rPr>
                          <w:rFonts w:asciiTheme="majorHAnsi" w:hAnsiTheme="majorHAnsi" w:cstheme="majorHAnsi"/>
                          <w:b/>
                          <w:bCs/>
                          <w:i/>
                          <w:iCs/>
                          <w:sz w:val="24"/>
                          <w:szCs w:val="24"/>
                          <w:u w:val="single"/>
                        </w:rPr>
                        <w:t xml:space="preserve">abitat </w:t>
                      </w:r>
                      <w:r w:rsidR="00B27B94">
                        <w:rPr>
                          <w:rFonts w:asciiTheme="majorHAnsi" w:hAnsiTheme="majorHAnsi" w:cstheme="majorHAnsi"/>
                          <w:b/>
                          <w:bCs/>
                          <w:i/>
                          <w:iCs/>
                          <w:sz w:val="24"/>
                          <w:szCs w:val="24"/>
                          <w:u w:val="single"/>
                        </w:rPr>
                        <w:t>H</w:t>
                      </w:r>
                      <w:r>
                        <w:rPr>
                          <w:rFonts w:asciiTheme="majorHAnsi" w:hAnsiTheme="majorHAnsi" w:cstheme="majorHAnsi"/>
                          <w:b/>
                          <w:bCs/>
                          <w:i/>
                          <w:iCs/>
                          <w:sz w:val="24"/>
                          <w:szCs w:val="24"/>
                          <w:u w:val="single"/>
                        </w:rPr>
                        <w:t>eadwinds</w:t>
                      </w:r>
                      <w:r w:rsidR="00B27B94">
                        <w:rPr>
                          <w:rFonts w:asciiTheme="majorHAnsi" w:hAnsiTheme="majorHAnsi" w:cstheme="majorHAnsi"/>
                          <w:b/>
                          <w:bCs/>
                          <w:i/>
                          <w:iCs/>
                          <w:sz w:val="24"/>
                          <w:szCs w:val="24"/>
                          <w:u w:val="single"/>
                        </w:rPr>
                        <w:br/>
                      </w:r>
                    </w:p>
                    <w:p w14:paraId="7FA81DCB" w14:textId="12504F7A" w:rsidR="006469D4" w:rsidRDefault="006469D4" w:rsidP="006469D4">
                      <w:pPr>
                        <w:pStyle w:val="BodyText2"/>
                        <w:rPr>
                          <w:rFonts w:asciiTheme="majorHAnsi" w:hAnsiTheme="majorHAnsi" w:cstheme="majorHAnsi"/>
                          <w:b/>
                          <w:bCs/>
                          <w:i/>
                          <w:iCs/>
                          <w:sz w:val="18"/>
                          <w:szCs w:val="18"/>
                        </w:rPr>
                      </w:pPr>
                      <w:r>
                        <w:rPr>
                          <w:rFonts w:asciiTheme="majorHAnsi" w:hAnsiTheme="majorHAnsi" w:cstheme="majorHAnsi"/>
                          <w:b/>
                          <w:bCs/>
                          <w:i/>
                          <w:iCs/>
                          <w:sz w:val="18"/>
                          <w:szCs w:val="18"/>
                        </w:rPr>
                        <w:t xml:space="preserve">Despite nearly 75% of the state wetlands being held by private landowners, it remains a challenge to find the right restoration projects.  Why?   </w:t>
                      </w:r>
                    </w:p>
                    <w:p w14:paraId="26FDEF30" w14:textId="76CDDA74" w:rsidR="006469D4" w:rsidRPr="006469D4" w:rsidRDefault="006469D4" w:rsidP="006469D4">
                      <w:pPr>
                        <w:pStyle w:val="BodyText2"/>
                        <w:rPr>
                          <w:rFonts w:asciiTheme="majorHAnsi" w:hAnsiTheme="majorHAnsi" w:cstheme="majorHAnsi"/>
                          <w:b/>
                          <w:bCs/>
                          <w:i/>
                          <w:iCs/>
                          <w:sz w:val="15"/>
                          <w:szCs w:val="15"/>
                        </w:rPr>
                      </w:pPr>
                    </w:p>
                    <w:p w14:paraId="5C846545" w14:textId="4DAE1AB6"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The easy projects have already been done--</w:t>
                      </w:r>
                      <w:r w:rsidRPr="006469D4">
                        <w:rPr>
                          <w:rFonts w:ascii="Calibri" w:hAnsi="Calibri" w:cs="Calibri"/>
                          <w:sz w:val="21"/>
                          <w:szCs w:val="21"/>
                        </w:rPr>
                        <w:t xml:space="preserve">Wisconsin’s low-hanging restoration “fruit” has already been plucked. </w:t>
                      </w:r>
                    </w:p>
                    <w:p w14:paraId="5E2DF084" w14:textId="01023B6B"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 xml:space="preserve">Recent flyway definition of targeted, priority landscapes </w:t>
                      </w:r>
                      <w:proofErr w:type="gramStart"/>
                      <w:r>
                        <w:rPr>
                          <w:rFonts w:ascii="Calibri" w:hAnsi="Calibri" w:cs="Calibri"/>
                          <w:sz w:val="21"/>
                          <w:szCs w:val="21"/>
                        </w:rPr>
                        <w:t>narrows</w:t>
                      </w:r>
                      <w:proofErr w:type="gramEnd"/>
                      <w:r>
                        <w:rPr>
                          <w:rFonts w:ascii="Calibri" w:hAnsi="Calibri" w:cs="Calibri"/>
                          <w:sz w:val="21"/>
                          <w:szCs w:val="21"/>
                        </w:rPr>
                        <w:t xml:space="preserve"> the statewide opportunities.  </w:t>
                      </w:r>
                    </w:p>
                    <w:p w14:paraId="2370D9BD" w14:textId="0B7FC9B4" w:rsidR="006469D4" w:rsidRPr="006469D4" w:rsidRDefault="006469D4" w:rsidP="00EC27AC">
                      <w:pPr>
                        <w:pStyle w:val="ListParagraph"/>
                        <w:numPr>
                          <w:ilvl w:val="0"/>
                          <w:numId w:val="10"/>
                        </w:numPr>
                        <w:ind w:left="450"/>
                        <w:rPr>
                          <w:sz w:val="21"/>
                          <w:szCs w:val="21"/>
                        </w:rPr>
                      </w:pPr>
                      <w:r>
                        <w:rPr>
                          <w:rFonts w:ascii="Calibri" w:hAnsi="Calibri" w:cs="Calibri"/>
                          <w:sz w:val="21"/>
                          <w:szCs w:val="21"/>
                        </w:rPr>
                        <w:t xml:space="preserve">Wetland restorations can be expensive - </w:t>
                      </w:r>
                      <w:r w:rsidRPr="006469D4">
                        <w:rPr>
                          <w:rFonts w:ascii="Calibri" w:hAnsi="Calibri" w:cs="Calibri"/>
                          <w:sz w:val="21"/>
                          <w:szCs w:val="21"/>
                        </w:rPr>
                        <w:t>Landowners often require some financial encouragement to shoulder the significant effort and expense</w:t>
                      </w:r>
                      <w:r>
                        <w:rPr>
                          <w:rFonts w:ascii="Calibri" w:hAnsi="Calibri" w:cs="Calibri"/>
                          <w:sz w:val="21"/>
                          <w:szCs w:val="21"/>
                        </w:rPr>
                        <w:t>.</w:t>
                      </w:r>
                      <w:r w:rsidRPr="006469D4">
                        <w:rPr>
                          <w:rFonts w:ascii="Calibri" w:hAnsi="Calibri" w:cs="Calibri"/>
                          <w:sz w:val="21"/>
                          <w:szCs w:val="21"/>
                        </w:rPr>
                        <w:t xml:space="preserve"> </w:t>
                      </w:r>
                    </w:p>
                    <w:p w14:paraId="3B5DDCB6" w14:textId="164A78D3" w:rsidR="006469D4" w:rsidRPr="00DE7DE4" w:rsidRDefault="006469D4" w:rsidP="00EC27AC">
                      <w:pPr>
                        <w:pStyle w:val="ListParagraph"/>
                        <w:numPr>
                          <w:ilvl w:val="0"/>
                          <w:numId w:val="10"/>
                        </w:numPr>
                        <w:ind w:left="450"/>
                        <w:rPr>
                          <w:sz w:val="21"/>
                          <w:szCs w:val="21"/>
                        </w:rPr>
                      </w:pPr>
                      <w:r w:rsidRPr="006469D4">
                        <w:rPr>
                          <w:rFonts w:ascii="Calibri" w:hAnsi="Calibri" w:cs="Calibri"/>
                          <w:sz w:val="21"/>
                          <w:szCs w:val="21"/>
                        </w:rPr>
                        <w:t xml:space="preserve">Doing </w:t>
                      </w:r>
                      <w:proofErr w:type="gramStart"/>
                      <w:r w:rsidRPr="006469D4">
                        <w:rPr>
                          <w:rFonts w:ascii="Calibri" w:hAnsi="Calibri" w:cs="Calibri"/>
                          <w:sz w:val="21"/>
                          <w:szCs w:val="21"/>
                        </w:rPr>
                        <w:t>all of</w:t>
                      </w:r>
                      <w:proofErr w:type="gramEnd"/>
                      <w:r w:rsidRPr="006469D4">
                        <w:rPr>
                          <w:rFonts w:ascii="Calibri" w:hAnsi="Calibri" w:cs="Calibri"/>
                          <w:sz w:val="21"/>
                          <w:szCs w:val="21"/>
                        </w:rPr>
                        <w:t xml:space="preserve"> the above, at a sufficient scale to contribute significantly to the Wisconsin Waterfowl Management Plan’s goals. </w:t>
                      </w:r>
                    </w:p>
                    <w:p w14:paraId="4209F48B" w14:textId="39770D23" w:rsidR="00DE7DE4" w:rsidRPr="006469D4" w:rsidRDefault="00DE7DE4" w:rsidP="00EC27AC">
                      <w:pPr>
                        <w:pStyle w:val="ListParagraph"/>
                        <w:numPr>
                          <w:ilvl w:val="0"/>
                          <w:numId w:val="10"/>
                        </w:numPr>
                        <w:ind w:left="450"/>
                        <w:rPr>
                          <w:sz w:val="21"/>
                          <w:szCs w:val="21"/>
                        </w:rPr>
                      </w:pPr>
                      <w:r>
                        <w:rPr>
                          <w:rFonts w:ascii="Calibri" w:hAnsi="Calibri" w:cs="Calibri"/>
                          <w:sz w:val="21"/>
                          <w:szCs w:val="21"/>
                        </w:rPr>
                        <w:t xml:space="preserve">Pandemic effects in 2020-21 slowed permitting, made contractors more difficult to </w:t>
                      </w:r>
                      <w:r w:rsidR="005A18AB">
                        <w:rPr>
                          <w:rFonts w:ascii="Calibri" w:hAnsi="Calibri" w:cs="Calibri"/>
                          <w:sz w:val="21"/>
                          <w:szCs w:val="21"/>
                        </w:rPr>
                        <w:t>access, and landowners more challenging to engage.</w:t>
                      </w:r>
                    </w:p>
                    <w:p w14:paraId="5242820F" w14:textId="77777777" w:rsidR="006469D4" w:rsidRPr="00D24F27" w:rsidRDefault="006469D4" w:rsidP="006469D4">
                      <w:pPr>
                        <w:pStyle w:val="BodyText2"/>
                        <w:rPr>
                          <w:rFonts w:asciiTheme="majorHAnsi" w:hAnsiTheme="majorHAnsi" w:cstheme="majorHAnsi"/>
                          <w:b/>
                          <w:bCs/>
                          <w:i/>
                          <w:iCs/>
                          <w:sz w:val="18"/>
                          <w:szCs w:val="18"/>
                        </w:rPr>
                      </w:pPr>
                    </w:p>
                    <w:p w14:paraId="6F8C0129" w14:textId="0DA13BEF" w:rsidR="006469D4" w:rsidRPr="005A4FD2" w:rsidRDefault="006469D4" w:rsidP="006469D4">
                      <w:pPr>
                        <w:rPr>
                          <w:rFonts w:asciiTheme="majorHAnsi" w:hAnsiTheme="majorHAnsi" w:cstheme="majorHAnsi"/>
                          <w:b/>
                          <w:bCs/>
                          <w:i/>
                          <w:iCs/>
                          <w:sz w:val="20"/>
                          <w:szCs w:val="20"/>
                        </w:rPr>
                      </w:pPr>
                    </w:p>
                  </w:txbxContent>
                </v:textbox>
                <w10:wrap type="tight"/>
              </v:shape>
            </w:pict>
          </mc:Fallback>
        </mc:AlternateContent>
      </w:r>
      <w:r w:rsidR="005870A9">
        <w:t xml:space="preserve">WWA uses fundraising events to fund our ecologist (who manages our program), survey and design wetland projects, submit permits and gather grants to help fund the rest of each project.  Federal state and </w:t>
      </w:r>
      <w:r w:rsidR="002155FF">
        <w:t xml:space="preserve">private foundation grants </w:t>
      </w:r>
      <w:r w:rsidR="005870A9">
        <w:t>help pay for contract</w:t>
      </w:r>
      <w:r w:rsidR="002155FF">
        <w:t xml:space="preserve">ed excavation and other water con troll, materials, while landowners and other partners help defray these costs.  Historically, </w:t>
      </w:r>
      <w:r w:rsidR="00C80979">
        <w:t>less than</w:t>
      </w:r>
      <w:r w:rsidR="002155FF">
        <w:t xml:space="preserve"> $300 of WWA funds can be leveraged against other sources of funds to complete one acre of wetland restoration.  </w:t>
      </w:r>
    </w:p>
    <w:p w14:paraId="74A59463" w14:textId="77777777" w:rsidR="00435740" w:rsidRDefault="00435740" w:rsidP="00435740"/>
    <w:p w14:paraId="30A68EDF" w14:textId="0F3A86FD" w:rsidR="00435740" w:rsidRPr="00822014" w:rsidRDefault="00435740" w:rsidP="00435740">
      <w:r>
        <w:t>W</w:t>
      </w:r>
      <w:r>
        <w:t xml:space="preserve">WA’s historical focus on private wetland restoration is based on the premise that Wisconsin hunters harvest mostly Wisconsin ducks.  And since smaller private wetlands more efficiently support waterfowl breeding, ignoring the 75% of Wisconsin’s wetlands that are private will hurt the </w:t>
      </w:r>
      <w:r w:rsidRPr="00822014">
        <w:t xml:space="preserve">state’s waterfowlers.  </w:t>
      </w:r>
      <w:r>
        <w:t>While</w:t>
      </w:r>
      <w:r w:rsidRPr="00822014">
        <w:t xml:space="preserve"> WWA continues to face strong headwinds </w:t>
      </w:r>
      <w:r>
        <w:t>(see sidebar), we made significant progress in 2021 to overcome the challenges and put more wetlands on the state’s landscape.</w:t>
      </w:r>
    </w:p>
    <w:p w14:paraId="03DB6DBF" w14:textId="77777777" w:rsidR="00435740" w:rsidRDefault="00435740" w:rsidP="00B30D94"/>
    <w:p w14:paraId="13780C0B" w14:textId="116EFFC1" w:rsidR="00C80979" w:rsidRDefault="0020216B" w:rsidP="00B30D94">
      <w:r>
        <w:t>WWA managed three grants during 2021 including one duck stamp grant, and two North American Wetlands Conservation Act (NAWCA) grants</w:t>
      </w:r>
      <w:r w:rsidR="00145EBE">
        <w:t xml:space="preserve">, totaling </w:t>
      </w:r>
      <w:r w:rsidR="00DE7DE4">
        <w:t>$200,000</w:t>
      </w:r>
      <w:r>
        <w:t xml:space="preserve">. </w:t>
      </w:r>
      <w:r w:rsidR="00C80979">
        <w:t xml:space="preserve">Thirteen projects were completed in 2021, </w:t>
      </w:r>
      <w:r>
        <w:t xml:space="preserve">which </w:t>
      </w:r>
      <w:r w:rsidR="00C80979">
        <w:t xml:space="preserve">including 7 water control </w:t>
      </w:r>
      <w:r w:rsidR="009D6774">
        <w:t>structures</w:t>
      </w:r>
      <w:r w:rsidR="00C80979">
        <w:t>, 6 ditch fills/plugs</w:t>
      </w:r>
      <w:r w:rsidR="009D6774">
        <w:t>, and 3 scrapes.  Over 440 acres were restored under the N</w:t>
      </w:r>
      <w:r>
        <w:t xml:space="preserve">AWCA grant completed in 2021.  </w:t>
      </w:r>
    </w:p>
    <w:p w14:paraId="2A0E28ED" w14:textId="69FDB2BB" w:rsidR="005870A9" w:rsidRDefault="005870A9" w:rsidP="00B30D94"/>
    <w:p w14:paraId="120E0471" w14:textId="44BEAD97" w:rsidR="00BF4EFA" w:rsidRDefault="00263C5C" w:rsidP="00B30D94">
      <w:r>
        <w:rPr>
          <w:noProof/>
        </w:rPr>
        <w:drawing>
          <wp:anchor distT="0" distB="0" distL="114300" distR="114300" simplePos="0" relativeHeight="251692032" behindDoc="1" locked="0" layoutInCell="1" allowOverlap="1" wp14:anchorId="72879AEC" wp14:editId="3159FAF0">
            <wp:simplePos x="0" y="0"/>
            <wp:positionH relativeFrom="column">
              <wp:posOffset>4368800</wp:posOffset>
            </wp:positionH>
            <wp:positionV relativeFrom="paragraph">
              <wp:posOffset>1511300</wp:posOffset>
            </wp:positionV>
            <wp:extent cx="1583055" cy="2486660"/>
            <wp:effectExtent l="0" t="0" r="4445" b="2540"/>
            <wp:wrapTight wrapText="bothSides">
              <wp:wrapPolygon edited="0">
                <wp:start x="0" y="0"/>
                <wp:lineTo x="0" y="21512"/>
                <wp:lineTo x="21487" y="21512"/>
                <wp:lineTo x="21487" y="0"/>
                <wp:lineTo x="0" y="0"/>
              </wp:wrapPolygon>
            </wp:wrapTight>
            <wp:docPr id="41" name="Picture 4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Map&#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83055" cy="2486660"/>
                    </a:xfrm>
                    <a:prstGeom prst="rect">
                      <a:avLst/>
                    </a:prstGeom>
                  </pic:spPr>
                </pic:pic>
              </a:graphicData>
            </a:graphic>
            <wp14:sizeRelH relativeFrom="page">
              <wp14:pctWidth>0</wp14:pctWidth>
            </wp14:sizeRelH>
            <wp14:sizeRelV relativeFrom="page">
              <wp14:pctHeight>0</wp14:pctHeight>
            </wp14:sizeRelV>
          </wp:anchor>
        </w:drawing>
      </w:r>
      <w:r w:rsidR="00DE7DE4">
        <w:rPr>
          <w:noProof/>
        </w:rPr>
        <mc:AlternateContent>
          <mc:Choice Requires="wpg">
            <w:drawing>
              <wp:anchor distT="0" distB="0" distL="114300" distR="114300" simplePos="0" relativeHeight="251688960" behindDoc="0" locked="0" layoutInCell="1" allowOverlap="1" wp14:anchorId="04B44FA5" wp14:editId="4379523B">
                <wp:simplePos x="0" y="0"/>
                <wp:positionH relativeFrom="column">
                  <wp:posOffset>2446867</wp:posOffset>
                </wp:positionH>
                <wp:positionV relativeFrom="paragraph">
                  <wp:posOffset>51858</wp:posOffset>
                </wp:positionV>
                <wp:extent cx="3505200" cy="1531620"/>
                <wp:effectExtent l="0" t="0" r="0" b="5080"/>
                <wp:wrapTight wrapText="bothSides">
                  <wp:wrapPolygon edited="0">
                    <wp:start x="0" y="0"/>
                    <wp:lineTo x="0" y="21493"/>
                    <wp:lineTo x="21522" y="21493"/>
                    <wp:lineTo x="21522" y="0"/>
                    <wp:lineTo x="0" y="0"/>
                  </wp:wrapPolygon>
                </wp:wrapTight>
                <wp:docPr id="38" name="Group 38"/>
                <wp:cNvGraphicFramePr/>
                <a:graphic xmlns:a="http://schemas.openxmlformats.org/drawingml/2006/main">
                  <a:graphicData uri="http://schemas.microsoft.com/office/word/2010/wordprocessingGroup">
                    <wpg:wgp>
                      <wpg:cNvGrpSpPr/>
                      <wpg:grpSpPr>
                        <a:xfrm>
                          <a:off x="0" y="0"/>
                          <a:ext cx="3505200" cy="1531620"/>
                          <a:chOff x="0" y="0"/>
                          <a:chExt cx="3505200" cy="1531620"/>
                        </a:xfrm>
                      </wpg:grpSpPr>
                      <pic:pic xmlns:pic="http://schemas.openxmlformats.org/drawingml/2006/picture">
                        <pic:nvPicPr>
                          <pic:cNvPr id="26" name="Picture 26" descr="Table&#10;&#10;Description automatically generated"/>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505200" cy="1071245"/>
                          </a:xfrm>
                          <a:prstGeom prst="rect">
                            <a:avLst/>
                          </a:prstGeom>
                        </pic:spPr>
                      </pic:pic>
                      <wps:wsp>
                        <wps:cNvPr id="37" name="Text Box 37"/>
                        <wps:cNvSpPr txBox="1"/>
                        <wps:spPr>
                          <a:xfrm>
                            <a:off x="0" y="1125855"/>
                            <a:ext cx="3505200" cy="405765"/>
                          </a:xfrm>
                          <a:prstGeom prst="rect">
                            <a:avLst/>
                          </a:prstGeom>
                          <a:solidFill>
                            <a:prstClr val="white"/>
                          </a:solidFill>
                          <a:ln>
                            <a:noFill/>
                          </a:ln>
                        </wps:spPr>
                        <wps:txbx>
                          <w:txbxContent>
                            <w:p w14:paraId="722E791F" w14:textId="275050CB" w:rsidR="00DE7DE4" w:rsidRPr="00723536" w:rsidRDefault="00DE7DE4" w:rsidP="00DE7DE4">
                              <w:pPr>
                                <w:pStyle w:val="Caption"/>
                                <w:rPr>
                                  <w:noProof/>
                                </w:rPr>
                              </w:pPr>
                              <w:r>
                                <w:t xml:space="preserve">Figure </w:t>
                              </w:r>
                              <w:r>
                                <w:fldChar w:fldCharType="begin"/>
                              </w:r>
                              <w:r>
                                <w:instrText xml:space="preserve"> SEQ Figure \* ARABIC </w:instrText>
                              </w:r>
                              <w:r>
                                <w:fldChar w:fldCharType="separate"/>
                              </w:r>
                              <w:r w:rsidR="00B42AB6">
                                <w:rPr>
                                  <w:noProof/>
                                </w:rPr>
                                <w:t>1</w:t>
                              </w:r>
                              <w:r>
                                <w:fldChar w:fldCharType="end"/>
                              </w:r>
                              <w:r>
                                <w:t>: Table of partnership restoration efforts with US Fish and Wildlife Service.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4B44FA5" id="Group 38" o:spid="_x0000_s1029" style="position:absolute;margin-left:192.65pt;margin-top:4.1pt;width:276pt;height:120.6pt;z-index:251688960" coordsize="35052,1531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30" type="#_x0000_t75" alt="Table&#10;&#10;Description automatically generated" style="position:absolute;width:35052;height:107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">
                  <v:imagedata r:id="rId24" o:title="Table&#10;&#10;Description automatically generated"/>
                </v:shape>
                <v:shape id="Text Box 37" o:spid="_x0000_s1031" type="#_x0000_t202" style="position:absolute;top:11258;width:35052;height:40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" stroked="f">
                  <v:textbox style="mso-fit-shape-to-text:t" inset="0,0,0,0">
                    <w:txbxContent>
                      <w:p w14:paraId="722E791F" w14:textId="275050CB" w:rsidR="00DE7DE4" w:rsidRPr="00723536" w:rsidRDefault="00DE7DE4" w:rsidP="00DE7DE4">
                        <w:pPr>
                          <w:pStyle w:val="Caption"/>
                          <w:rPr>
                            <w:noProof/>
                          </w:rPr>
                        </w:pPr>
                        <w:r>
                          <w:t xml:space="preserve">Figure </w:t>
                        </w:r>
                        <w:r>
                          <w:fldChar w:fldCharType="begin"/>
                        </w:r>
                        <w:r>
                          <w:instrText xml:space="preserve"> SEQ Figure \* ARABIC </w:instrText>
                        </w:r>
                        <w:r>
                          <w:fldChar w:fldCharType="separate"/>
                        </w:r>
                        <w:r w:rsidR="00B42AB6">
                          <w:rPr>
                            <w:noProof/>
                          </w:rPr>
                          <w:t>1</w:t>
                        </w:r>
                        <w:r>
                          <w:fldChar w:fldCharType="end"/>
                        </w:r>
                        <w:r>
                          <w:t>: Table of partnership restoration efforts with US Fish and Wildlife Service.</w:t>
                        </w:r>
                      </w:p>
                    </w:txbxContent>
                  </v:textbox>
                </v:shape>
                <w10:wrap type="tight"/>
              </v:group>
            </w:pict>
          </mc:Fallback>
        </mc:AlternateContent>
      </w:r>
      <w:r w:rsidR="00BF4EFA">
        <w:t xml:space="preserve">The lingering effects of the pandemic </w:t>
      </w:r>
      <w:r w:rsidR="00DE7DE4">
        <w:t xml:space="preserve">also </w:t>
      </w:r>
      <w:r w:rsidR="00BF4EFA">
        <w:t xml:space="preserve">made themselves felt in the numbers associated with our </w:t>
      </w:r>
      <w:r w:rsidR="00F33354">
        <w:t xml:space="preserve">restoration </w:t>
      </w:r>
      <w:r w:rsidR="00BF4EFA">
        <w:t>partnership with the USFWS</w:t>
      </w:r>
      <w:r w:rsidR="0020216B">
        <w:t xml:space="preserve"> also</w:t>
      </w:r>
      <w:r w:rsidR="00BF4EFA">
        <w:t xml:space="preserve">.  </w:t>
      </w:r>
      <w:r w:rsidR="0020216B">
        <w:t xml:space="preserve">For five years, WWA has </w:t>
      </w:r>
      <w:r w:rsidR="00F33354">
        <w:t xml:space="preserve">partnered with the USFWS to administer grants for some of their state restoration work.  Under this partnership, significantly fewer wetland acres were restored.  </w:t>
      </w:r>
      <w:r w:rsidR="00BF4EFA">
        <w:t xml:space="preserve">Required permits were slower in arriving </w:t>
      </w:r>
      <w:r w:rsidR="006D1808">
        <w:t>while construction companies were more difficult to engage</w:t>
      </w:r>
      <w:r w:rsidR="002155FF">
        <w:t xml:space="preserve">.  We are seeing the return to more historic levels of </w:t>
      </w:r>
      <w:r w:rsidR="00145EBE">
        <w:t>activity</w:t>
      </w:r>
      <w:r w:rsidR="002155FF">
        <w:t xml:space="preserve"> as 2022 starts.</w:t>
      </w:r>
    </w:p>
    <w:p w14:paraId="3C601C44" w14:textId="6C6D0E8A" w:rsidR="00F33354" w:rsidRDefault="00F33354" w:rsidP="00B30D94"/>
    <w:p w14:paraId="0804E0BD" w14:textId="365EF7B3" w:rsidR="00F33354" w:rsidRDefault="00F33354" w:rsidP="00F33354">
      <w:r>
        <w:t xml:space="preserve">For reasons other than the pandemic, 2021 was also </w:t>
      </w:r>
      <w:r w:rsidR="00145EBE">
        <w:t xml:space="preserve">a </w:t>
      </w:r>
      <w:r>
        <w:t xml:space="preserve">challenging year for our wild rice efforts. Limited wild rice production around the state limited </w:t>
      </w:r>
      <w:r w:rsidR="008854F6">
        <w:t xml:space="preserve">WWA </w:t>
      </w:r>
      <w:r>
        <w:t xml:space="preserve">supply, leading to seeding </w:t>
      </w:r>
      <w:r w:rsidR="008854F6">
        <w:t>only</w:t>
      </w:r>
      <w:r>
        <w:t xml:space="preserve"> one area—Collins Marsh in Manitowoc County.</w:t>
      </w:r>
      <w:r>
        <w:t xml:space="preserve">  During 2021, WWA inked a partnership to become the distribution agent for the state’s wild rice program, using state duck stamp funds</w:t>
      </w:r>
      <w:r w:rsidR="00145EBE">
        <w:t>, for 2022</w:t>
      </w:r>
      <w:r>
        <w:t xml:space="preserve">.  </w:t>
      </w:r>
    </w:p>
    <w:p w14:paraId="708772CB" w14:textId="174BCB3D" w:rsidR="00435740" w:rsidRDefault="00435740" w:rsidP="00F33354"/>
    <w:p w14:paraId="51C08F71" w14:textId="1318F8A6" w:rsidR="00435740" w:rsidRDefault="00435740" w:rsidP="00F33354">
      <w:r w:rsidRPr="00435740">
        <w:rPr>
          <w:i/>
          <w:iCs/>
        </w:rPr>
        <w:t>Local habitat projects</w:t>
      </w:r>
      <w:r>
        <w:t>.</w:t>
      </w:r>
    </w:p>
    <w:p w14:paraId="6255388C" w14:textId="77777777" w:rsidR="00212C80" w:rsidRDefault="00212C80" w:rsidP="00B30D94">
      <w:r>
        <w:t xml:space="preserve">Chapter </w:t>
      </w:r>
      <w:r>
        <w:t>Adopt-a-wildlife Area</w:t>
      </w:r>
      <w:r>
        <w:t>-type activities began to rebound after the impact of COVID.  Highlights include:</w:t>
      </w:r>
    </w:p>
    <w:p w14:paraId="1F2C7803" w14:textId="70AEDD7B" w:rsidR="00F33354" w:rsidRDefault="00212C80" w:rsidP="00212C80">
      <w:pPr>
        <w:pStyle w:val="ListParagraph"/>
        <w:numPr>
          <w:ilvl w:val="0"/>
          <w:numId w:val="17"/>
        </w:numPr>
      </w:pPr>
      <w:r>
        <w:t>Over 150 wood duck boxes hung just this year</w:t>
      </w:r>
    </w:p>
    <w:p w14:paraId="7F73BE54" w14:textId="44ABD925" w:rsidR="000F4D29" w:rsidRDefault="000F4D29" w:rsidP="00212C80">
      <w:pPr>
        <w:pStyle w:val="ListParagraph"/>
        <w:numPr>
          <w:ilvl w:val="0"/>
          <w:numId w:val="17"/>
        </w:numPr>
      </w:pPr>
      <w:r>
        <w:t xml:space="preserve">Improved logistics led to over 90 sold </w:t>
      </w:r>
      <w:r w:rsidR="00127AAE">
        <w:t xml:space="preserve">wood duck </w:t>
      </w:r>
      <w:r>
        <w:t>boxes</w:t>
      </w:r>
      <w:r w:rsidR="00127AAE">
        <w:t xml:space="preserve"> – best year ever</w:t>
      </w:r>
    </w:p>
    <w:p w14:paraId="400708B6" w14:textId="65615E38" w:rsidR="001C2557" w:rsidRDefault="001256A1" w:rsidP="001C2557">
      <w:pPr>
        <w:pStyle w:val="ListParagraph"/>
        <w:numPr>
          <w:ilvl w:val="0"/>
          <w:numId w:val="17"/>
        </w:numPr>
      </w:pPr>
      <w:r w:rsidRPr="001C2557">
        <w:drawing>
          <wp:anchor distT="0" distB="0" distL="114300" distR="114300" simplePos="0" relativeHeight="251724800" behindDoc="1" locked="0" layoutInCell="1" allowOverlap="1" wp14:anchorId="1A1C228B" wp14:editId="3CBA3155">
            <wp:simplePos x="0" y="0"/>
            <wp:positionH relativeFrom="column">
              <wp:posOffset>3964094</wp:posOffset>
            </wp:positionH>
            <wp:positionV relativeFrom="paragraph">
              <wp:posOffset>197485</wp:posOffset>
            </wp:positionV>
            <wp:extent cx="1546225" cy="1894840"/>
            <wp:effectExtent l="0" t="0" r="3175" b="0"/>
            <wp:wrapTight wrapText="bothSides">
              <wp:wrapPolygon edited="0">
                <wp:start x="0" y="0"/>
                <wp:lineTo x="0" y="21426"/>
                <wp:lineTo x="21467" y="21426"/>
                <wp:lineTo x="21467" y="0"/>
                <wp:lineTo x="0" y="0"/>
              </wp:wrapPolygon>
            </wp:wrapTight>
            <wp:docPr id="61" name="Picture 7" descr="A picture containing sky, outdoor, grass, person&#10;&#10;Description automatically generated">
              <a:extLst xmlns:a="http://schemas.openxmlformats.org/drawingml/2006/main">
                <a:ext uri="{FF2B5EF4-FFF2-40B4-BE49-F238E27FC236}">
                  <a16:creationId xmlns:a16="http://schemas.microsoft.com/office/drawing/2014/main" id="{C95E1A94-1F34-2246-9B26-35C1D12A7F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icture containing sky, outdoor, grass, person&#10;&#10;Description automatically generated">
                      <a:extLst>
                        <a:ext uri="{FF2B5EF4-FFF2-40B4-BE49-F238E27FC236}">
                          <a16:creationId xmlns:a16="http://schemas.microsoft.com/office/drawing/2014/main" id="{C95E1A94-1F34-2246-9B26-35C1D12A7FEF}"/>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46225" cy="1894840"/>
                    </a:xfrm>
                    <a:prstGeom prst="rect">
                      <a:avLst/>
                    </a:prstGeom>
                  </pic:spPr>
                </pic:pic>
              </a:graphicData>
            </a:graphic>
            <wp14:sizeRelH relativeFrom="page">
              <wp14:pctWidth>0</wp14:pctWidth>
            </wp14:sizeRelH>
            <wp14:sizeRelV relativeFrom="page">
              <wp14:pctHeight>0</wp14:pctHeight>
            </wp14:sizeRelV>
          </wp:anchor>
        </w:drawing>
      </w:r>
      <w:r w:rsidR="008854F6" w:rsidRPr="001C2557">
        <w:drawing>
          <wp:anchor distT="0" distB="0" distL="114300" distR="114300" simplePos="0" relativeHeight="251719680" behindDoc="1" locked="0" layoutInCell="1" allowOverlap="1" wp14:anchorId="400C01E4" wp14:editId="2F3B6E80">
            <wp:simplePos x="0" y="0"/>
            <wp:positionH relativeFrom="column">
              <wp:posOffset>1294130</wp:posOffset>
            </wp:positionH>
            <wp:positionV relativeFrom="paragraph">
              <wp:posOffset>610235</wp:posOffset>
            </wp:positionV>
            <wp:extent cx="2853055" cy="1483995"/>
            <wp:effectExtent l="0" t="0" r="4445" b="1905"/>
            <wp:wrapTight wrapText="bothSides">
              <wp:wrapPolygon edited="0">
                <wp:start x="0" y="0"/>
                <wp:lineTo x="0" y="21443"/>
                <wp:lineTo x="21538" y="21443"/>
                <wp:lineTo x="21538" y="0"/>
                <wp:lineTo x="0" y="0"/>
              </wp:wrapPolygon>
            </wp:wrapTight>
            <wp:docPr id="59" name="Picture 11" descr="A picture containing tree, outdoor, grass, sky&#10;&#10;Description automatically generated">
              <a:extLst xmlns:a="http://schemas.openxmlformats.org/drawingml/2006/main">
                <a:ext uri="{FF2B5EF4-FFF2-40B4-BE49-F238E27FC236}">
                  <a16:creationId xmlns:a16="http://schemas.microsoft.com/office/drawing/2014/main" id="{E55A0D20-2F4A-F944-99F5-4D525E5107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11" descr="A picture containing tree, outdoor, grass, sky&#10;&#10;Description automatically generated">
                      <a:extLst>
                        <a:ext uri="{FF2B5EF4-FFF2-40B4-BE49-F238E27FC236}">
                          <a16:creationId xmlns:a16="http://schemas.microsoft.com/office/drawing/2014/main" id="{E55A0D20-2F4A-F944-99F5-4D525E510769}"/>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2853055" cy="1483995"/>
                    </a:xfrm>
                    <a:prstGeom prst="rect">
                      <a:avLst/>
                    </a:prstGeom>
                  </pic:spPr>
                </pic:pic>
              </a:graphicData>
            </a:graphic>
            <wp14:sizeRelH relativeFrom="page">
              <wp14:pctWidth>0</wp14:pctWidth>
            </wp14:sizeRelH>
            <wp14:sizeRelV relativeFrom="page">
              <wp14:pctHeight>0</wp14:pctHeight>
            </wp14:sizeRelV>
          </wp:anchor>
        </w:drawing>
      </w:r>
      <w:r w:rsidR="00127AAE">
        <w:t xml:space="preserve">Mike </w:t>
      </w:r>
      <w:proofErr w:type="spellStart"/>
      <w:r w:rsidR="00127AAE">
        <w:t>Alaimo’s</w:t>
      </w:r>
      <w:proofErr w:type="spellEnd"/>
      <w:r w:rsidR="00127AAE">
        <w:t xml:space="preserve"> black tern nesting platform broadened to include the banding of returning terns for further scient</w:t>
      </w:r>
      <w:r w:rsidR="001C2557">
        <w:t>if</w:t>
      </w:r>
      <w:r w:rsidR="00127AAE">
        <w:t>ic study.</w:t>
      </w:r>
    </w:p>
    <w:p w14:paraId="744F2901" w14:textId="433F104E" w:rsidR="001C2557" w:rsidRPr="00822014" w:rsidRDefault="008854F6" w:rsidP="001C2557">
      <w:pPr>
        <w:pStyle w:val="ListParagraph"/>
        <w:ind w:left="773"/>
      </w:pPr>
      <w:r w:rsidRPr="001C2557">
        <w:drawing>
          <wp:anchor distT="0" distB="0" distL="114300" distR="114300" simplePos="0" relativeHeight="251720704" behindDoc="1" locked="0" layoutInCell="1" allowOverlap="1" wp14:anchorId="3D804686" wp14:editId="0F8FF3C1">
            <wp:simplePos x="0" y="0"/>
            <wp:positionH relativeFrom="column">
              <wp:posOffset>-295910</wp:posOffset>
            </wp:positionH>
            <wp:positionV relativeFrom="paragraph">
              <wp:posOffset>92499</wp:posOffset>
            </wp:positionV>
            <wp:extent cx="1980565" cy="1485265"/>
            <wp:effectExtent l="0" t="0" r="635" b="635"/>
            <wp:wrapTight wrapText="bothSides">
              <wp:wrapPolygon edited="0">
                <wp:start x="0" y="0"/>
                <wp:lineTo x="0" y="21425"/>
                <wp:lineTo x="21468" y="21425"/>
                <wp:lineTo x="21468" y="0"/>
                <wp:lineTo x="0" y="0"/>
              </wp:wrapPolygon>
            </wp:wrapTight>
            <wp:docPr id="58" name="Picture 10" descr="A picture containing stone&#10;&#10;Description automatically generated">
              <a:extLst xmlns:a="http://schemas.openxmlformats.org/drawingml/2006/main">
                <a:ext uri="{FF2B5EF4-FFF2-40B4-BE49-F238E27FC236}">
                  <a16:creationId xmlns:a16="http://schemas.microsoft.com/office/drawing/2014/main" id="{8A2E71B2-2D00-EF4A-9BCB-E3C008489B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0" descr="A picture containing stone&#10;&#10;Description automatically generated">
                      <a:extLst>
                        <a:ext uri="{FF2B5EF4-FFF2-40B4-BE49-F238E27FC236}">
                          <a16:creationId xmlns:a16="http://schemas.microsoft.com/office/drawing/2014/main" id="{8A2E71B2-2D00-EF4A-9BCB-E3C008489BC3}"/>
                        </a:ext>
                      </a:extLst>
                    </pic:cNvPr>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80565" cy="1485265"/>
                    </a:xfrm>
                    <a:prstGeom prst="rect">
                      <a:avLst/>
                    </a:prstGeom>
                  </pic:spPr>
                </pic:pic>
              </a:graphicData>
            </a:graphic>
            <wp14:sizeRelH relativeFrom="page">
              <wp14:pctWidth>0</wp14:pctWidth>
            </wp14:sizeRelH>
            <wp14:sizeRelV relativeFrom="page">
              <wp14:pctHeight>0</wp14:pctHeight>
            </wp14:sizeRelV>
          </wp:anchor>
        </w:drawing>
      </w:r>
    </w:p>
    <w:p w14:paraId="072A73E6" w14:textId="5624038F" w:rsidR="00DE7DE4" w:rsidRDefault="00263C5C" w:rsidP="00DE7DE4">
      <w:pPr>
        <w:keepNext/>
      </w:pPr>
      <w:r>
        <w:rPr>
          <w:noProof/>
        </w:rPr>
        <mc:AlternateContent>
          <mc:Choice Requires="wps">
            <w:drawing>
              <wp:anchor distT="0" distB="0" distL="114300" distR="114300" simplePos="0" relativeHeight="251674624" behindDoc="1" locked="0" layoutInCell="1" allowOverlap="1" wp14:anchorId="36DCEF9F" wp14:editId="180F5EED">
                <wp:simplePos x="0" y="0"/>
                <wp:positionH relativeFrom="column">
                  <wp:posOffset>-550545</wp:posOffset>
                </wp:positionH>
                <wp:positionV relativeFrom="paragraph">
                  <wp:posOffset>0</wp:posOffset>
                </wp:positionV>
                <wp:extent cx="2565400" cy="7534910"/>
                <wp:effectExtent l="0" t="0" r="12700" b="8890"/>
                <wp:wrapTight wrapText="bothSides">
                  <wp:wrapPolygon edited="0">
                    <wp:start x="0" y="0"/>
                    <wp:lineTo x="0" y="21589"/>
                    <wp:lineTo x="21600" y="21589"/>
                    <wp:lineTo x="21600"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2565400" cy="7534910"/>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txbx>
                        <w:txbxContent>
                          <w:p w14:paraId="3DBC7AA3" w14:textId="11F8B5E1" w:rsidR="005448A5" w:rsidRDefault="005448A5" w:rsidP="005A4FD2">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The Waterfowler’s Arc</w:t>
                            </w:r>
                          </w:p>
                          <w:p w14:paraId="0D663C67" w14:textId="77777777" w:rsidR="005A4FD2" w:rsidRDefault="005A4FD2" w:rsidP="005448A5">
                            <w:pPr>
                              <w:pStyle w:val="BodyText2"/>
                              <w:jc w:val="left"/>
                              <w:rPr>
                                <w:rFonts w:asciiTheme="majorHAnsi" w:hAnsiTheme="majorHAnsi" w:cstheme="majorHAnsi"/>
                                <w:b/>
                                <w:bCs/>
                                <w:i/>
                                <w:iCs/>
                                <w:sz w:val="24"/>
                                <w:szCs w:val="24"/>
                                <w:u w:val="single"/>
                              </w:rPr>
                            </w:pPr>
                          </w:p>
                          <w:p w14:paraId="32BB4225" w14:textId="6C325AEA" w:rsidR="005448A5" w:rsidRPr="005A4FD2" w:rsidRDefault="005448A5" w:rsidP="005448A5">
                            <w:pPr>
                              <w:pStyle w:val="NormalWeb"/>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Waterfowlers </w:t>
                            </w:r>
                            <w:r w:rsidR="00345C08">
                              <w:rPr>
                                <w:rFonts w:ascii="Source Sans Pro" w:hAnsi="Source Sans Pro"/>
                                <w:color w:val="404040"/>
                                <w:sz w:val="20"/>
                                <w:szCs w:val="20"/>
                              </w:rPr>
                              <w:t xml:space="preserve">progress </w:t>
                            </w:r>
                            <w:r w:rsidRPr="005A4FD2">
                              <w:rPr>
                                <w:rFonts w:ascii="Source Sans Pro" w:hAnsi="Source Sans Pro"/>
                                <w:color w:val="404040"/>
                                <w:sz w:val="20"/>
                                <w:szCs w:val="20"/>
                              </w:rPr>
                              <w:t>through</w:t>
                            </w:r>
                            <w:r w:rsidR="005A4FD2" w:rsidRPr="005A4FD2">
                              <w:rPr>
                                <w:rFonts w:ascii="Source Sans Pro" w:hAnsi="Source Sans Pro"/>
                                <w:color w:val="404040"/>
                                <w:sz w:val="20"/>
                                <w:szCs w:val="20"/>
                              </w:rPr>
                              <w:t xml:space="preserve"> phases as they gain more experience</w:t>
                            </w:r>
                            <w:r w:rsidR="00345C08">
                              <w:rPr>
                                <w:rFonts w:ascii="Source Sans Pro" w:hAnsi="Source Sans Pro"/>
                                <w:color w:val="404040"/>
                                <w:sz w:val="20"/>
                                <w:szCs w:val="20"/>
                              </w:rPr>
                              <w:t>.  WWA</w:t>
                            </w:r>
                            <w:r w:rsidRPr="005A4FD2">
                              <w:rPr>
                                <w:rFonts w:ascii="Source Sans Pro" w:hAnsi="Source Sans Pro"/>
                                <w:color w:val="404040"/>
                                <w:sz w:val="20"/>
                                <w:szCs w:val="20"/>
                              </w:rPr>
                              <w:t xml:space="preserve"> is committed to providing </w:t>
                            </w:r>
                            <w:r w:rsidR="005A4FD2" w:rsidRPr="005A4FD2">
                              <w:rPr>
                                <w:rFonts w:ascii="Source Sans Pro" w:hAnsi="Source Sans Pro"/>
                                <w:color w:val="404040"/>
                                <w:sz w:val="20"/>
                                <w:szCs w:val="20"/>
                              </w:rPr>
                              <w:t xml:space="preserve">the </w:t>
                            </w:r>
                            <w:r w:rsidRPr="005A4FD2">
                              <w:rPr>
                                <w:rFonts w:ascii="Source Sans Pro" w:hAnsi="Source Sans Pro"/>
                                <w:color w:val="404040"/>
                                <w:sz w:val="20"/>
                                <w:szCs w:val="20"/>
                              </w:rPr>
                              <w:t xml:space="preserve">knowledge and encouragement </w:t>
                            </w:r>
                            <w:r w:rsidR="005A4FD2" w:rsidRPr="005A4FD2">
                              <w:rPr>
                                <w:rFonts w:ascii="Source Sans Pro" w:hAnsi="Source Sans Pro"/>
                                <w:color w:val="404040"/>
                                <w:sz w:val="20"/>
                                <w:szCs w:val="20"/>
                              </w:rPr>
                              <w:t xml:space="preserve">in that progression </w:t>
                            </w:r>
                            <w:r w:rsidRPr="005A4FD2">
                              <w:rPr>
                                <w:rFonts w:ascii="Source Sans Pro" w:hAnsi="Source Sans Pro"/>
                                <w:color w:val="404040"/>
                                <w:sz w:val="20"/>
                                <w:szCs w:val="20"/>
                              </w:rPr>
                              <w:t xml:space="preserve">from wannabe and newbie to seasoned veteran.   </w:t>
                            </w:r>
                          </w:p>
                          <w:p w14:paraId="6762C365" w14:textId="77777777" w:rsidR="005448A5" w:rsidRPr="005A4FD2" w:rsidRDefault="005448A5"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New waterfowlers want to pull the trigger, to fill their limits; to become technically proficient with the tools of the hunt. </w:t>
                            </w:r>
                          </w:p>
                          <w:p w14:paraId="7754DE56" w14:textId="50904A78" w:rsidR="005448A5" w:rsidRPr="005A4FD2" w:rsidRDefault="00DE7A11"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Pr>
                                <w:rFonts w:ascii="Source Sans Pro" w:hAnsi="Source Sans Pro"/>
                                <w:color w:val="404040"/>
                                <w:sz w:val="20"/>
                                <w:szCs w:val="20"/>
                              </w:rPr>
                              <w:t>Journeymen waterfowlers</w:t>
                            </w:r>
                            <w:r w:rsidR="005448A5" w:rsidRPr="005A4FD2">
                              <w:rPr>
                                <w:rFonts w:ascii="Source Sans Pro" w:hAnsi="Source Sans Pro"/>
                                <w:color w:val="404040"/>
                                <w:sz w:val="20"/>
                                <w:szCs w:val="20"/>
                              </w:rPr>
                              <w:t xml:space="preserve"> </w:t>
                            </w:r>
                            <w:r>
                              <w:rPr>
                                <w:rFonts w:ascii="Source Sans Pro" w:hAnsi="Source Sans Pro"/>
                                <w:color w:val="404040"/>
                                <w:sz w:val="20"/>
                                <w:szCs w:val="20"/>
                              </w:rPr>
                              <w:t>explore</w:t>
                            </w:r>
                            <w:r w:rsidR="005448A5" w:rsidRPr="005A4FD2">
                              <w:rPr>
                                <w:rFonts w:ascii="Source Sans Pro" w:hAnsi="Source Sans Pro"/>
                                <w:color w:val="404040"/>
                                <w:sz w:val="20"/>
                                <w:szCs w:val="20"/>
                              </w:rPr>
                              <w:t xml:space="preserve"> how to be more successful by understanding where ducks want to be and why</w:t>
                            </w:r>
                            <w:r>
                              <w:rPr>
                                <w:rFonts w:ascii="Source Sans Pro" w:hAnsi="Source Sans Pro"/>
                                <w:color w:val="404040"/>
                                <w:sz w:val="20"/>
                                <w:szCs w:val="20"/>
                              </w:rPr>
                              <w:t>.</w:t>
                            </w:r>
                            <w:r w:rsidR="0059229C">
                              <w:rPr>
                                <w:rFonts w:ascii="Source Sans Pro" w:hAnsi="Source Sans Pro"/>
                                <w:color w:val="404040"/>
                                <w:sz w:val="20"/>
                                <w:szCs w:val="20"/>
                              </w:rPr>
                              <w:t xml:space="preserve"> They begin to </w:t>
                            </w:r>
                            <w:r w:rsidR="005448A5" w:rsidRPr="005A4FD2">
                              <w:rPr>
                                <w:rFonts w:ascii="Source Sans Pro" w:hAnsi="Source Sans Pro"/>
                                <w:color w:val="404040"/>
                                <w:sz w:val="20"/>
                                <w:szCs w:val="20"/>
                              </w:rPr>
                              <w:t xml:space="preserve">cherish the </w:t>
                            </w:r>
                            <w:r w:rsidRPr="005A4FD2">
                              <w:rPr>
                                <w:rFonts w:ascii="Source Sans Pro" w:hAnsi="Source Sans Pro"/>
                                <w:color w:val="404040"/>
                                <w:sz w:val="20"/>
                                <w:szCs w:val="20"/>
                              </w:rPr>
                              <w:t xml:space="preserve">duck hunting </w:t>
                            </w:r>
                            <w:r w:rsidR="005448A5" w:rsidRPr="005A4FD2">
                              <w:rPr>
                                <w:rFonts w:ascii="Source Sans Pro" w:hAnsi="Source Sans Pro"/>
                                <w:color w:val="404040"/>
                                <w:sz w:val="20"/>
                                <w:szCs w:val="20"/>
                              </w:rPr>
                              <w:t>experience</w:t>
                            </w:r>
                            <w:r w:rsidR="0059229C">
                              <w:rPr>
                                <w:rFonts w:ascii="Source Sans Pro" w:hAnsi="Source Sans Pro"/>
                                <w:color w:val="404040"/>
                                <w:sz w:val="20"/>
                                <w:szCs w:val="20"/>
                              </w:rPr>
                              <w:t xml:space="preserve"> and camaraderie</w:t>
                            </w:r>
                            <w:r w:rsidR="005448A5" w:rsidRPr="005A4FD2">
                              <w:rPr>
                                <w:rFonts w:ascii="Source Sans Pro" w:hAnsi="Source Sans Pro"/>
                                <w:color w:val="404040"/>
                                <w:sz w:val="20"/>
                                <w:szCs w:val="20"/>
                              </w:rPr>
                              <w:t xml:space="preserve"> as much as the harvest.  </w:t>
                            </w:r>
                          </w:p>
                          <w:p w14:paraId="02B9A426" w14:textId="0737CE6C" w:rsidR="005448A5" w:rsidRPr="005A4FD2" w:rsidRDefault="00D00253"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Pr>
                                <w:rFonts w:ascii="Source Sans Pro" w:hAnsi="Source Sans Pro"/>
                                <w:color w:val="404040"/>
                                <w:sz w:val="20"/>
                                <w:szCs w:val="20"/>
                              </w:rPr>
                              <w:t>With</w:t>
                            </w:r>
                            <w:r w:rsidR="005448A5" w:rsidRPr="005A4FD2">
                              <w:rPr>
                                <w:rFonts w:ascii="Source Sans Pro" w:hAnsi="Source Sans Pro"/>
                                <w:color w:val="404040"/>
                                <w:sz w:val="20"/>
                                <w:szCs w:val="20"/>
                              </w:rPr>
                              <w:t xml:space="preserve"> more seasons in the rear-vie</w:t>
                            </w:r>
                            <w:r>
                              <w:rPr>
                                <w:rFonts w:ascii="Source Sans Pro" w:hAnsi="Source Sans Pro"/>
                                <w:color w:val="404040"/>
                                <w:sz w:val="20"/>
                                <w:szCs w:val="20"/>
                              </w:rPr>
                              <w:t>w</w:t>
                            </w:r>
                            <w:r w:rsidR="005448A5" w:rsidRPr="005A4FD2">
                              <w:rPr>
                                <w:rFonts w:ascii="Source Sans Pro" w:hAnsi="Source Sans Pro"/>
                                <w:color w:val="404040"/>
                                <w:sz w:val="20"/>
                                <w:szCs w:val="20"/>
                              </w:rPr>
                              <w:t xml:space="preserve"> mirror, </w:t>
                            </w:r>
                            <w:r w:rsidR="00DE7A11">
                              <w:rPr>
                                <w:rFonts w:ascii="Source Sans Pro" w:hAnsi="Source Sans Pro"/>
                                <w:color w:val="404040"/>
                                <w:sz w:val="20"/>
                                <w:szCs w:val="20"/>
                              </w:rPr>
                              <w:t>well-seasoned</w:t>
                            </w:r>
                            <w:r w:rsidR="005448A5" w:rsidRPr="005A4FD2">
                              <w:rPr>
                                <w:rFonts w:ascii="Source Sans Pro" w:hAnsi="Source Sans Pro"/>
                                <w:color w:val="404040"/>
                                <w:sz w:val="20"/>
                                <w:szCs w:val="20"/>
                              </w:rPr>
                              <w:t xml:space="preserve"> </w:t>
                            </w:r>
                            <w:r>
                              <w:rPr>
                                <w:rFonts w:ascii="Source Sans Pro" w:hAnsi="Source Sans Pro"/>
                                <w:color w:val="404040"/>
                                <w:sz w:val="20"/>
                                <w:szCs w:val="20"/>
                              </w:rPr>
                              <w:t xml:space="preserve">veterans </w:t>
                            </w:r>
                            <w:r w:rsidR="005448A5" w:rsidRPr="005A4FD2">
                              <w:rPr>
                                <w:rFonts w:ascii="Source Sans Pro" w:hAnsi="Source Sans Pro"/>
                                <w:color w:val="404040"/>
                                <w:sz w:val="20"/>
                                <w:szCs w:val="20"/>
                              </w:rPr>
                              <w:t xml:space="preserve">focus on how to pay it forward – what role can they play in making sure the next generation </w:t>
                            </w:r>
                            <w:proofErr w:type="gramStart"/>
                            <w:r w:rsidR="005448A5" w:rsidRPr="005A4FD2">
                              <w:rPr>
                                <w:rFonts w:ascii="Source Sans Pro" w:hAnsi="Source Sans Pro"/>
                                <w:color w:val="404040"/>
                                <w:sz w:val="20"/>
                                <w:szCs w:val="20"/>
                              </w:rPr>
                              <w:t>has the opportunity to</w:t>
                            </w:r>
                            <w:proofErr w:type="gramEnd"/>
                            <w:r w:rsidR="005448A5" w:rsidRPr="005A4FD2">
                              <w:rPr>
                                <w:rFonts w:ascii="Source Sans Pro" w:hAnsi="Source Sans Pro"/>
                                <w:color w:val="404040"/>
                                <w:sz w:val="20"/>
                                <w:szCs w:val="20"/>
                              </w:rPr>
                              <w:t xml:space="preserve"> be shaped by these outdoor experiences</w:t>
                            </w:r>
                            <w:r>
                              <w:rPr>
                                <w:rFonts w:ascii="Source Sans Pro" w:hAnsi="Source Sans Pro"/>
                                <w:color w:val="404040"/>
                                <w:sz w:val="20"/>
                                <w:szCs w:val="20"/>
                              </w:rPr>
                              <w:t>?</w:t>
                            </w:r>
                          </w:p>
                          <w:p w14:paraId="57E21986" w14:textId="4D9CB7F1" w:rsidR="004F6274" w:rsidRPr="005A4FD2" w:rsidRDefault="005448A5" w:rsidP="004F6274">
                            <w:pPr>
                              <w:pStyle w:val="NormalWeb"/>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This progression was epitomized by Erich </w:t>
                            </w:r>
                            <w:proofErr w:type="spellStart"/>
                            <w:r w:rsidRPr="005A4FD2">
                              <w:rPr>
                                <w:rFonts w:ascii="Source Sans Pro" w:hAnsi="Source Sans Pro"/>
                                <w:color w:val="404040"/>
                                <w:sz w:val="20"/>
                                <w:szCs w:val="20"/>
                              </w:rPr>
                              <w:t>Pitz</w:t>
                            </w:r>
                            <w:proofErr w:type="spellEnd"/>
                            <w:r w:rsidR="005A4FD2" w:rsidRPr="005A4FD2">
                              <w:rPr>
                                <w:rFonts w:ascii="Source Sans Pro" w:hAnsi="Source Sans Pro"/>
                                <w:color w:val="404040"/>
                                <w:sz w:val="20"/>
                                <w:szCs w:val="20"/>
                              </w:rPr>
                              <w:t>,</w:t>
                            </w:r>
                            <w:r w:rsidRPr="005A4FD2">
                              <w:rPr>
                                <w:rFonts w:ascii="Source Sans Pro" w:hAnsi="Source Sans Pro"/>
                                <w:color w:val="404040"/>
                                <w:sz w:val="20"/>
                                <w:szCs w:val="20"/>
                              </w:rPr>
                              <w:t xml:space="preserve"> </w:t>
                            </w:r>
                            <w:r w:rsidR="005A4FD2" w:rsidRPr="005A4FD2">
                              <w:rPr>
                                <w:rFonts w:ascii="Source Sans Pro" w:hAnsi="Source Sans Pro"/>
                                <w:color w:val="404040"/>
                                <w:sz w:val="20"/>
                                <w:szCs w:val="20"/>
                              </w:rPr>
                              <w:t xml:space="preserve">longtime patron of our wood duck box program.  Erich passed in </w:t>
                            </w:r>
                            <w:r w:rsidR="00DE7A11" w:rsidRPr="005A4FD2">
                              <w:rPr>
                                <w:rFonts w:ascii="Source Sans Pro" w:hAnsi="Source Sans Pro"/>
                                <w:color w:val="404040"/>
                                <w:sz w:val="20"/>
                                <w:szCs w:val="20"/>
                              </w:rPr>
                              <w:t>2020 and</w:t>
                            </w:r>
                            <w:r w:rsidR="005A4FD2" w:rsidRPr="005A4FD2">
                              <w:rPr>
                                <w:rFonts w:ascii="Source Sans Pro" w:hAnsi="Source Sans Pro"/>
                                <w:color w:val="404040"/>
                                <w:sz w:val="20"/>
                                <w:szCs w:val="20"/>
                              </w:rPr>
                              <w:t xml:space="preserve"> was inducted into the WWA Hall of fame in 2021.</w:t>
                            </w:r>
                          </w:p>
                          <w:p w14:paraId="5EA8998D" w14:textId="5652468E" w:rsidR="005448A5" w:rsidRPr="00EC4AD2" w:rsidRDefault="005448A5" w:rsidP="00EC4AD2">
                            <w:pPr>
                              <w:textAlignment w:val="baseline"/>
                              <w:rPr>
                                <w:rFonts w:ascii="Source Sans Pro" w:eastAsia="Times New Roman" w:hAnsi="Source Sans Pro" w:cs="Times New Roman"/>
                                <w:color w:val="404040"/>
                              </w:rPr>
                            </w:pPr>
                            <w:r w:rsidRPr="005448A5">
                              <w:rPr>
                                <w:rFonts w:ascii="inherit" w:eastAsia="Times New Roman" w:hAnsi="inherit" w:cs="Times New Roman"/>
                                <w:noProof/>
                                <w:color w:val="DF5D30"/>
                                <w:bdr w:val="none" w:sz="0" w:space="0" w:color="auto" w:frame="1"/>
                              </w:rPr>
                              <w:drawing>
                                <wp:inline distT="0" distB="0" distL="0" distR="0" wp14:anchorId="76574C74" wp14:editId="0E1CEC97">
                                  <wp:extent cx="1681480" cy="2357120"/>
                                  <wp:effectExtent l="0" t="0" r="0" b="5080"/>
                                  <wp:docPr id="53" name="Picture 53" descr="A person wearing glasses&#10;&#10;Description automatically generated with medium confidenc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wearing glasses&#10;&#10;Description automatically generated with medium confidence">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81480" cy="23571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DCEF9F" id="Text Box 16" o:spid="_x0000_s1032" type="#_x0000_t202" style="position:absolute;margin-left:-43.35pt;margin-top:0;width:202pt;height:593.3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" fillcolor="#f8fbf6 [185]" strokeweight=".5pt">
                <v:fill color2="#d4e8c6 [985]" rotate="t" colors="0 #f8fbf6;48497f #bedcaa;54395f #bedcaa;1 #d4e8c6" focus="100%" type="gradient"/>
                <v:textbox>
                  <w:txbxContent>
                    <w:p w14:paraId="3DBC7AA3" w14:textId="11F8B5E1" w:rsidR="005448A5" w:rsidRDefault="005448A5" w:rsidP="005A4FD2">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The Waterfowler’s Arc</w:t>
                      </w:r>
                    </w:p>
                    <w:p w14:paraId="0D663C67" w14:textId="77777777" w:rsidR="005A4FD2" w:rsidRDefault="005A4FD2" w:rsidP="005448A5">
                      <w:pPr>
                        <w:pStyle w:val="BodyText2"/>
                        <w:jc w:val="left"/>
                        <w:rPr>
                          <w:rFonts w:asciiTheme="majorHAnsi" w:hAnsiTheme="majorHAnsi" w:cstheme="majorHAnsi"/>
                          <w:b/>
                          <w:bCs/>
                          <w:i/>
                          <w:iCs/>
                          <w:sz w:val="24"/>
                          <w:szCs w:val="24"/>
                          <w:u w:val="single"/>
                        </w:rPr>
                      </w:pPr>
                    </w:p>
                    <w:p w14:paraId="32BB4225" w14:textId="6C325AEA" w:rsidR="005448A5" w:rsidRPr="005A4FD2" w:rsidRDefault="005448A5" w:rsidP="005448A5">
                      <w:pPr>
                        <w:pStyle w:val="NormalWeb"/>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Waterfowlers </w:t>
                      </w:r>
                      <w:r w:rsidR="00345C08">
                        <w:rPr>
                          <w:rFonts w:ascii="Source Sans Pro" w:hAnsi="Source Sans Pro"/>
                          <w:color w:val="404040"/>
                          <w:sz w:val="20"/>
                          <w:szCs w:val="20"/>
                        </w:rPr>
                        <w:t xml:space="preserve">progress </w:t>
                      </w:r>
                      <w:r w:rsidRPr="005A4FD2">
                        <w:rPr>
                          <w:rFonts w:ascii="Source Sans Pro" w:hAnsi="Source Sans Pro"/>
                          <w:color w:val="404040"/>
                          <w:sz w:val="20"/>
                          <w:szCs w:val="20"/>
                        </w:rPr>
                        <w:t>through</w:t>
                      </w:r>
                      <w:r w:rsidR="005A4FD2" w:rsidRPr="005A4FD2">
                        <w:rPr>
                          <w:rFonts w:ascii="Source Sans Pro" w:hAnsi="Source Sans Pro"/>
                          <w:color w:val="404040"/>
                          <w:sz w:val="20"/>
                          <w:szCs w:val="20"/>
                        </w:rPr>
                        <w:t xml:space="preserve"> phases as they gain more experience</w:t>
                      </w:r>
                      <w:r w:rsidR="00345C08">
                        <w:rPr>
                          <w:rFonts w:ascii="Source Sans Pro" w:hAnsi="Source Sans Pro"/>
                          <w:color w:val="404040"/>
                          <w:sz w:val="20"/>
                          <w:szCs w:val="20"/>
                        </w:rPr>
                        <w:t>.  WWA</w:t>
                      </w:r>
                      <w:r w:rsidRPr="005A4FD2">
                        <w:rPr>
                          <w:rFonts w:ascii="Source Sans Pro" w:hAnsi="Source Sans Pro"/>
                          <w:color w:val="404040"/>
                          <w:sz w:val="20"/>
                          <w:szCs w:val="20"/>
                        </w:rPr>
                        <w:t xml:space="preserve"> is committed to providing </w:t>
                      </w:r>
                      <w:r w:rsidR="005A4FD2" w:rsidRPr="005A4FD2">
                        <w:rPr>
                          <w:rFonts w:ascii="Source Sans Pro" w:hAnsi="Source Sans Pro"/>
                          <w:color w:val="404040"/>
                          <w:sz w:val="20"/>
                          <w:szCs w:val="20"/>
                        </w:rPr>
                        <w:t xml:space="preserve">the </w:t>
                      </w:r>
                      <w:r w:rsidRPr="005A4FD2">
                        <w:rPr>
                          <w:rFonts w:ascii="Source Sans Pro" w:hAnsi="Source Sans Pro"/>
                          <w:color w:val="404040"/>
                          <w:sz w:val="20"/>
                          <w:szCs w:val="20"/>
                        </w:rPr>
                        <w:t xml:space="preserve">knowledge and encouragement </w:t>
                      </w:r>
                      <w:r w:rsidR="005A4FD2" w:rsidRPr="005A4FD2">
                        <w:rPr>
                          <w:rFonts w:ascii="Source Sans Pro" w:hAnsi="Source Sans Pro"/>
                          <w:color w:val="404040"/>
                          <w:sz w:val="20"/>
                          <w:szCs w:val="20"/>
                        </w:rPr>
                        <w:t xml:space="preserve">in that progression </w:t>
                      </w:r>
                      <w:r w:rsidRPr="005A4FD2">
                        <w:rPr>
                          <w:rFonts w:ascii="Source Sans Pro" w:hAnsi="Source Sans Pro"/>
                          <w:color w:val="404040"/>
                          <w:sz w:val="20"/>
                          <w:szCs w:val="20"/>
                        </w:rPr>
                        <w:t xml:space="preserve">from wannabe and newbie to seasoned veteran.   </w:t>
                      </w:r>
                    </w:p>
                    <w:p w14:paraId="6762C365" w14:textId="77777777" w:rsidR="005448A5" w:rsidRPr="005A4FD2" w:rsidRDefault="005448A5"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New waterfowlers want to pull the trigger, to fill their limits; to become technically proficient with the tools of the hunt. </w:t>
                      </w:r>
                    </w:p>
                    <w:p w14:paraId="7754DE56" w14:textId="50904A78" w:rsidR="005448A5" w:rsidRPr="005A4FD2" w:rsidRDefault="00DE7A11"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Pr>
                          <w:rFonts w:ascii="Source Sans Pro" w:hAnsi="Source Sans Pro"/>
                          <w:color w:val="404040"/>
                          <w:sz w:val="20"/>
                          <w:szCs w:val="20"/>
                        </w:rPr>
                        <w:t>Journeymen waterfowlers</w:t>
                      </w:r>
                      <w:r w:rsidR="005448A5" w:rsidRPr="005A4FD2">
                        <w:rPr>
                          <w:rFonts w:ascii="Source Sans Pro" w:hAnsi="Source Sans Pro"/>
                          <w:color w:val="404040"/>
                          <w:sz w:val="20"/>
                          <w:szCs w:val="20"/>
                        </w:rPr>
                        <w:t xml:space="preserve"> </w:t>
                      </w:r>
                      <w:r>
                        <w:rPr>
                          <w:rFonts w:ascii="Source Sans Pro" w:hAnsi="Source Sans Pro"/>
                          <w:color w:val="404040"/>
                          <w:sz w:val="20"/>
                          <w:szCs w:val="20"/>
                        </w:rPr>
                        <w:t>explore</w:t>
                      </w:r>
                      <w:r w:rsidR="005448A5" w:rsidRPr="005A4FD2">
                        <w:rPr>
                          <w:rFonts w:ascii="Source Sans Pro" w:hAnsi="Source Sans Pro"/>
                          <w:color w:val="404040"/>
                          <w:sz w:val="20"/>
                          <w:szCs w:val="20"/>
                        </w:rPr>
                        <w:t xml:space="preserve"> how to be more successful by understanding where ducks want to be and why</w:t>
                      </w:r>
                      <w:r>
                        <w:rPr>
                          <w:rFonts w:ascii="Source Sans Pro" w:hAnsi="Source Sans Pro"/>
                          <w:color w:val="404040"/>
                          <w:sz w:val="20"/>
                          <w:szCs w:val="20"/>
                        </w:rPr>
                        <w:t>.</w:t>
                      </w:r>
                      <w:r w:rsidR="0059229C">
                        <w:rPr>
                          <w:rFonts w:ascii="Source Sans Pro" w:hAnsi="Source Sans Pro"/>
                          <w:color w:val="404040"/>
                          <w:sz w:val="20"/>
                          <w:szCs w:val="20"/>
                        </w:rPr>
                        <w:t xml:space="preserve"> They begin to </w:t>
                      </w:r>
                      <w:r w:rsidR="005448A5" w:rsidRPr="005A4FD2">
                        <w:rPr>
                          <w:rFonts w:ascii="Source Sans Pro" w:hAnsi="Source Sans Pro"/>
                          <w:color w:val="404040"/>
                          <w:sz w:val="20"/>
                          <w:szCs w:val="20"/>
                        </w:rPr>
                        <w:t xml:space="preserve">cherish the </w:t>
                      </w:r>
                      <w:r w:rsidRPr="005A4FD2">
                        <w:rPr>
                          <w:rFonts w:ascii="Source Sans Pro" w:hAnsi="Source Sans Pro"/>
                          <w:color w:val="404040"/>
                          <w:sz w:val="20"/>
                          <w:szCs w:val="20"/>
                        </w:rPr>
                        <w:t xml:space="preserve">duck hunting </w:t>
                      </w:r>
                      <w:r w:rsidR="005448A5" w:rsidRPr="005A4FD2">
                        <w:rPr>
                          <w:rFonts w:ascii="Source Sans Pro" w:hAnsi="Source Sans Pro"/>
                          <w:color w:val="404040"/>
                          <w:sz w:val="20"/>
                          <w:szCs w:val="20"/>
                        </w:rPr>
                        <w:t>experience</w:t>
                      </w:r>
                      <w:r w:rsidR="0059229C">
                        <w:rPr>
                          <w:rFonts w:ascii="Source Sans Pro" w:hAnsi="Source Sans Pro"/>
                          <w:color w:val="404040"/>
                          <w:sz w:val="20"/>
                          <w:szCs w:val="20"/>
                        </w:rPr>
                        <w:t xml:space="preserve"> and camaraderie</w:t>
                      </w:r>
                      <w:r w:rsidR="005448A5" w:rsidRPr="005A4FD2">
                        <w:rPr>
                          <w:rFonts w:ascii="Source Sans Pro" w:hAnsi="Source Sans Pro"/>
                          <w:color w:val="404040"/>
                          <w:sz w:val="20"/>
                          <w:szCs w:val="20"/>
                        </w:rPr>
                        <w:t xml:space="preserve"> as much as the harvest.  </w:t>
                      </w:r>
                    </w:p>
                    <w:p w14:paraId="02B9A426" w14:textId="0737CE6C" w:rsidR="005448A5" w:rsidRPr="005A4FD2" w:rsidRDefault="00D00253" w:rsidP="005448A5">
                      <w:pPr>
                        <w:pStyle w:val="NormalWeb"/>
                        <w:numPr>
                          <w:ilvl w:val="0"/>
                          <w:numId w:val="12"/>
                        </w:numPr>
                        <w:spacing w:before="0" w:beforeAutospacing="0" w:after="360" w:afterAutospacing="0"/>
                        <w:textAlignment w:val="baseline"/>
                        <w:rPr>
                          <w:rFonts w:ascii="Source Sans Pro" w:hAnsi="Source Sans Pro"/>
                          <w:color w:val="404040"/>
                          <w:sz w:val="20"/>
                          <w:szCs w:val="20"/>
                        </w:rPr>
                      </w:pPr>
                      <w:r>
                        <w:rPr>
                          <w:rFonts w:ascii="Source Sans Pro" w:hAnsi="Source Sans Pro"/>
                          <w:color w:val="404040"/>
                          <w:sz w:val="20"/>
                          <w:szCs w:val="20"/>
                        </w:rPr>
                        <w:t>With</w:t>
                      </w:r>
                      <w:r w:rsidR="005448A5" w:rsidRPr="005A4FD2">
                        <w:rPr>
                          <w:rFonts w:ascii="Source Sans Pro" w:hAnsi="Source Sans Pro"/>
                          <w:color w:val="404040"/>
                          <w:sz w:val="20"/>
                          <w:szCs w:val="20"/>
                        </w:rPr>
                        <w:t xml:space="preserve"> more seasons in the rear-vie</w:t>
                      </w:r>
                      <w:r>
                        <w:rPr>
                          <w:rFonts w:ascii="Source Sans Pro" w:hAnsi="Source Sans Pro"/>
                          <w:color w:val="404040"/>
                          <w:sz w:val="20"/>
                          <w:szCs w:val="20"/>
                        </w:rPr>
                        <w:t>w</w:t>
                      </w:r>
                      <w:r w:rsidR="005448A5" w:rsidRPr="005A4FD2">
                        <w:rPr>
                          <w:rFonts w:ascii="Source Sans Pro" w:hAnsi="Source Sans Pro"/>
                          <w:color w:val="404040"/>
                          <w:sz w:val="20"/>
                          <w:szCs w:val="20"/>
                        </w:rPr>
                        <w:t xml:space="preserve"> mirror, </w:t>
                      </w:r>
                      <w:r w:rsidR="00DE7A11">
                        <w:rPr>
                          <w:rFonts w:ascii="Source Sans Pro" w:hAnsi="Source Sans Pro"/>
                          <w:color w:val="404040"/>
                          <w:sz w:val="20"/>
                          <w:szCs w:val="20"/>
                        </w:rPr>
                        <w:t>well-seasoned</w:t>
                      </w:r>
                      <w:r w:rsidR="005448A5" w:rsidRPr="005A4FD2">
                        <w:rPr>
                          <w:rFonts w:ascii="Source Sans Pro" w:hAnsi="Source Sans Pro"/>
                          <w:color w:val="404040"/>
                          <w:sz w:val="20"/>
                          <w:szCs w:val="20"/>
                        </w:rPr>
                        <w:t xml:space="preserve"> </w:t>
                      </w:r>
                      <w:r>
                        <w:rPr>
                          <w:rFonts w:ascii="Source Sans Pro" w:hAnsi="Source Sans Pro"/>
                          <w:color w:val="404040"/>
                          <w:sz w:val="20"/>
                          <w:szCs w:val="20"/>
                        </w:rPr>
                        <w:t xml:space="preserve">veterans </w:t>
                      </w:r>
                      <w:r w:rsidR="005448A5" w:rsidRPr="005A4FD2">
                        <w:rPr>
                          <w:rFonts w:ascii="Source Sans Pro" w:hAnsi="Source Sans Pro"/>
                          <w:color w:val="404040"/>
                          <w:sz w:val="20"/>
                          <w:szCs w:val="20"/>
                        </w:rPr>
                        <w:t xml:space="preserve">focus on how to pay it forward – what role can they play in making sure the next generation </w:t>
                      </w:r>
                      <w:proofErr w:type="gramStart"/>
                      <w:r w:rsidR="005448A5" w:rsidRPr="005A4FD2">
                        <w:rPr>
                          <w:rFonts w:ascii="Source Sans Pro" w:hAnsi="Source Sans Pro"/>
                          <w:color w:val="404040"/>
                          <w:sz w:val="20"/>
                          <w:szCs w:val="20"/>
                        </w:rPr>
                        <w:t>has the opportunity to</w:t>
                      </w:r>
                      <w:proofErr w:type="gramEnd"/>
                      <w:r w:rsidR="005448A5" w:rsidRPr="005A4FD2">
                        <w:rPr>
                          <w:rFonts w:ascii="Source Sans Pro" w:hAnsi="Source Sans Pro"/>
                          <w:color w:val="404040"/>
                          <w:sz w:val="20"/>
                          <w:szCs w:val="20"/>
                        </w:rPr>
                        <w:t xml:space="preserve"> be shaped by these outdoor experiences</w:t>
                      </w:r>
                      <w:r>
                        <w:rPr>
                          <w:rFonts w:ascii="Source Sans Pro" w:hAnsi="Source Sans Pro"/>
                          <w:color w:val="404040"/>
                          <w:sz w:val="20"/>
                          <w:szCs w:val="20"/>
                        </w:rPr>
                        <w:t>?</w:t>
                      </w:r>
                    </w:p>
                    <w:p w14:paraId="57E21986" w14:textId="4D9CB7F1" w:rsidR="004F6274" w:rsidRPr="005A4FD2" w:rsidRDefault="005448A5" w:rsidP="004F6274">
                      <w:pPr>
                        <w:pStyle w:val="NormalWeb"/>
                        <w:spacing w:before="0" w:beforeAutospacing="0" w:after="360" w:afterAutospacing="0"/>
                        <w:textAlignment w:val="baseline"/>
                        <w:rPr>
                          <w:rFonts w:ascii="Source Sans Pro" w:hAnsi="Source Sans Pro"/>
                          <w:color w:val="404040"/>
                          <w:sz w:val="20"/>
                          <w:szCs w:val="20"/>
                        </w:rPr>
                      </w:pPr>
                      <w:r w:rsidRPr="005A4FD2">
                        <w:rPr>
                          <w:rFonts w:ascii="Source Sans Pro" w:hAnsi="Source Sans Pro"/>
                          <w:color w:val="404040"/>
                          <w:sz w:val="20"/>
                          <w:szCs w:val="20"/>
                        </w:rPr>
                        <w:t xml:space="preserve">This progression was epitomized by Erich </w:t>
                      </w:r>
                      <w:proofErr w:type="spellStart"/>
                      <w:r w:rsidRPr="005A4FD2">
                        <w:rPr>
                          <w:rFonts w:ascii="Source Sans Pro" w:hAnsi="Source Sans Pro"/>
                          <w:color w:val="404040"/>
                          <w:sz w:val="20"/>
                          <w:szCs w:val="20"/>
                        </w:rPr>
                        <w:t>Pitz</w:t>
                      </w:r>
                      <w:proofErr w:type="spellEnd"/>
                      <w:r w:rsidR="005A4FD2" w:rsidRPr="005A4FD2">
                        <w:rPr>
                          <w:rFonts w:ascii="Source Sans Pro" w:hAnsi="Source Sans Pro"/>
                          <w:color w:val="404040"/>
                          <w:sz w:val="20"/>
                          <w:szCs w:val="20"/>
                        </w:rPr>
                        <w:t>,</w:t>
                      </w:r>
                      <w:r w:rsidRPr="005A4FD2">
                        <w:rPr>
                          <w:rFonts w:ascii="Source Sans Pro" w:hAnsi="Source Sans Pro"/>
                          <w:color w:val="404040"/>
                          <w:sz w:val="20"/>
                          <w:szCs w:val="20"/>
                        </w:rPr>
                        <w:t xml:space="preserve"> </w:t>
                      </w:r>
                      <w:r w:rsidR="005A4FD2" w:rsidRPr="005A4FD2">
                        <w:rPr>
                          <w:rFonts w:ascii="Source Sans Pro" w:hAnsi="Source Sans Pro"/>
                          <w:color w:val="404040"/>
                          <w:sz w:val="20"/>
                          <w:szCs w:val="20"/>
                        </w:rPr>
                        <w:t xml:space="preserve">longtime patron of our wood duck box program.  Erich passed in </w:t>
                      </w:r>
                      <w:r w:rsidR="00DE7A11" w:rsidRPr="005A4FD2">
                        <w:rPr>
                          <w:rFonts w:ascii="Source Sans Pro" w:hAnsi="Source Sans Pro"/>
                          <w:color w:val="404040"/>
                          <w:sz w:val="20"/>
                          <w:szCs w:val="20"/>
                        </w:rPr>
                        <w:t>2020 and</w:t>
                      </w:r>
                      <w:r w:rsidR="005A4FD2" w:rsidRPr="005A4FD2">
                        <w:rPr>
                          <w:rFonts w:ascii="Source Sans Pro" w:hAnsi="Source Sans Pro"/>
                          <w:color w:val="404040"/>
                          <w:sz w:val="20"/>
                          <w:szCs w:val="20"/>
                        </w:rPr>
                        <w:t xml:space="preserve"> was inducted into the WWA Hall of fame in 2021.</w:t>
                      </w:r>
                    </w:p>
                    <w:p w14:paraId="5EA8998D" w14:textId="5652468E" w:rsidR="005448A5" w:rsidRPr="00EC4AD2" w:rsidRDefault="005448A5" w:rsidP="00EC4AD2">
                      <w:pPr>
                        <w:textAlignment w:val="baseline"/>
                        <w:rPr>
                          <w:rFonts w:ascii="Source Sans Pro" w:eastAsia="Times New Roman" w:hAnsi="Source Sans Pro" w:cs="Times New Roman"/>
                          <w:color w:val="404040"/>
                        </w:rPr>
                      </w:pPr>
                      <w:r w:rsidRPr="005448A5">
                        <w:rPr>
                          <w:rFonts w:ascii="inherit" w:eastAsia="Times New Roman" w:hAnsi="inherit" w:cs="Times New Roman"/>
                          <w:noProof/>
                          <w:color w:val="DF5D30"/>
                          <w:bdr w:val="none" w:sz="0" w:space="0" w:color="auto" w:frame="1"/>
                        </w:rPr>
                        <w:drawing>
                          <wp:inline distT="0" distB="0" distL="0" distR="0" wp14:anchorId="76574C74" wp14:editId="0E1CEC97">
                            <wp:extent cx="1681480" cy="2357120"/>
                            <wp:effectExtent l="0" t="0" r="0" b="5080"/>
                            <wp:docPr id="53" name="Picture 53" descr="A person wearing glasses&#10;&#10;Description automatically generated with medium confidenc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wearing glasses&#10;&#10;Description automatically generated with medium confidence">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81480" cy="2357120"/>
                                    </a:xfrm>
                                    <a:prstGeom prst="rect">
                                      <a:avLst/>
                                    </a:prstGeom>
                                    <a:noFill/>
                                    <a:ln>
                                      <a:noFill/>
                                    </a:ln>
                                  </pic:spPr>
                                </pic:pic>
                              </a:graphicData>
                            </a:graphic>
                          </wp:inline>
                        </w:drawing>
                      </w:r>
                    </w:p>
                  </w:txbxContent>
                </v:textbox>
                <w10:wrap type="tight"/>
              </v:shape>
            </w:pict>
          </mc:Fallback>
        </mc:AlternateContent>
      </w:r>
    </w:p>
    <w:p w14:paraId="3A30B974" w14:textId="0D4575C7" w:rsidR="00FE6024" w:rsidRDefault="00FE6024" w:rsidP="00B30D94">
      <w:pPr>
        <w:rPr>
          <w:b/>
          <w:bCs/>
          <w:i/>
          <w:iCs/>
          <w:sz w:val="32"/>
          <w:szCs w:val="32"/>
        </w:rPr>
      </w:pPr>
      <w:r w:rsidRPr="00FE6024">
        <w:rPr>
          <w:b/>
          <w:bCs/>
          <w:sz w:val="32"/>
          <w:szCs w:val="32"/>
        </w:rPr>
        <w:t xml:space="preserve">EDUCATION:  </w:t>
      </w:r>
      <w:r w:rsidR="007D4501">
        <w:rPr>
          <w:b/>
          <w:bCs/>
          <w:i/>
          <w:iCs/>
          <w:sz w:val="32"/>
          <w:szCs w:val="32"/>
        </w:rPr>
        <w:t>Encouraging</w:t>
      </w:r>
      <w:r w:rsidRPr="00FE6024">
        <w:rPr>
          <w:b/>
          <w:bCs/>
          <w:i/>
          <w:iCs/>
          <w:sz w:val="32"/>
          <w:szCs w:val="32"/>
        </w:rPr>
        <w:t xml:space="preserve"> state waterfowlers as they progress from natural resource </w:t>
      </w:r>
      <w:r w:rsidRPr="005448A5">
        <w:rPr>
          <w:b/>
          <w:bCs/>
          <w:i/>
          <w:iCs/>
          <w:sz w:val="32"/>
          <w:szCs w:val="32"/>
          <w:u w:val="single"/>
        </w:rPr>
        <w:t>consumer</w:t>
      </w:r>
      <w:r w:rsidRPr="00FE6024">
        <w:rPr>
          <w:b/>
          <w:bCs/>
          <w:i/>
          <w:iCs/>
          <w:sz w:val="32"/>
          <w:szCs w:val="32"/>
        </w:rPr>
        <w:t xml:space="preserve"> to </w:t>
      </w:r>
      <w:r w:rsidR="007A335D">
        <w:rPr>
          <w:b/>
          <w:bCs/>
          <w:i/>
          <w:iCs/>
          <w:sz w:val="32"/>
          <w:szCs w:val="32"/>
        </w:rPr>
        <w:t xml:space="preserve">natural resource </w:t>
      </w:r>
      <w:r w:rsidRPr="005448A5">
        <w:rPr>
          <w:b/>
          <w:bCs/>
          <w:i/>
          <w:iCs/>
          <w:sz w:val="32"/>
          <w:szCs w:val="32"/>
          <w:u w:val="single"/>
        </w:rPr>
        <w:t>steward</w:t>
      </w:r>
      <w:r>
        <w:rPr>
          <w:b/>
          <w:bCs/>
          <w:i/>
          <w:iCs/>
          <w:sz w:val="32"/>
          <w:szCs w:val="32"/>
        </w:rPr>
        <w:t>.</w:t>
      </w:r>
    </w:p>
    <w:p w14:paraId="24E94EC5" w14:textId="1BBA2841" w:rsidR="008951D0" w:rsidRDefault="008951D0" w:rsidP="008951D0"/>
    <w:p w14:paraId="32B9226F" w14:textId="0EBBBBF4" w:rsidR="00E8182A" w:rsidRDefault="00E8182A" w:rsidP="00511A1F">
      <w:pPr>
        <w:rPr>
          <w:i/>
          <w:iCs/>
        </w:rPr>
      </w:pPr>
      <w:r>
        <w:rPr>
          <w:i/>
          <w:iCs/>
        </w:rPr>
        <w:t>Learn to Hunt Waterfow</w:t>
      </w:r>
      <w:r w:rsidR="00B57321">
        <w:rPr>
          <w:i/>
          <w:iCs/>
        </w:rPr>
        <w:t>l program</w:t>
      </w:r>
      <w:r w:rsidR="00A67826">
        <w:rPr>
          <w:i/>
          <w:iCs/>
        </w:rPr>
        <w:t>s</w:t>
      </w:r>
      <w:r w:rsidR="00156BD7">
        <w:rPr>
          <w:i/>
          <w:iCs/>
        </w:rPr>
        <w:t>.</w:t>
      </w:r>
    </w:p>
    <w:p w14:paraId="6E07A558" w14:textId="5B2F2B70" w:rsidR="006E7C3D" w:rsidRDefault="00387418" w:rsidP="00511A1F">
      <w:r w:rsidRPr="00263C5C">
        <w:rPr>
          <w:rFonts w:ascii="Times New Roman" w:eastAsia="Times New Roman" w:hAnsi="Times New Roman" w:cs="Times New Roman"/>
        </w:rPr>
        <w:drawing>
          <wp:anchor distT="0" distB="0" distL="114300" distR="114300" simplePos="0" relativeHeight="251713536" behindDoc="1" locked="0" layoutInCell="1" allowOverlap="1" wp14:anchorId="0E6E6857" wp14:editId="20DCD295">
            <wp:simplePos x="0" y="0"/>
            <wp:positionH relativeFrom="column">
              <wp:posOffset>5073438</wp:posOffset>
            </wp:positionH>
            <wp:positionV relativeFrom="paragraph">
              <wp:posOffset>1031875</wp:posOffset>
            </wp:positionV>
            <wp:extent cx="1199515" cy="1558290"/>
            <wp:effectExtent l="0" t="0" r="0" b="3810"/>
            <wp:wrapTight wrapText="bothSides">
              <wp:wrapPolygon edited="0">
                <wp:start x="0" y="0"/>
                <wp:lineTo x="0" y="21477"/>
                <wp:lineTo x="21268" y="21477"/>
                <wp:lineTo x="21268" y="0"/>
                <wp:lineTo x="0" y="0"/>
              </wp:wrapPolygon>
            </wp:wrapTight>
            <wp:docPr id="52" name="Picture 8" descr="A picture containing person, person, military uniform&#10;&#10;Description automatically generated">
              <a:extLst xmlns:a="http://schemas.openxmlformats.org/drawingml/2006/main">
                <a:ext uri="{FF2B5EF4-FFF2-40B4-BE49-F238E27FC236}">
                  <a16:creationId xmlns:a16="http://schemas.microsoft.com/office/drawing/2014/main" id="{5C6AC059-5550-C149-8FBD-949D958DBE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8" descr="A picture containing person, person, military uniform&#10;&#10;Description automatically generated">
                      <a:extLst>
                        <a:ext uri="{FF2B5EF4-FFF2-40B4-BE49-F238E27FC236}">
                          <a16:creationId xmlns:a16="http://schemas.microsoft.com/office/drawing/2014/main" id="{5C6AC059-5550-C149-8FBD-949D958DBE76}"/>
                        </a:ext>
                      </a:extLst>
                    </pic:cNvPr>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1199515" cy="1558290"/>
                    </a:xfrm>
                    <a:prstGeom prst="rect">
                      <a:avLst/>
                    </a:prstGeom>
                  </pic:spPr>
                </pic:pic>
              </a:graphicData>
            </a:graphic>
            <wp14:sizeRelH relativeFrom="page">
              <wp14:pctWidth>0</wp14:pctWidth>
            </wp14:sizeRelH>
            <wp14:sizeRelV relativeFrom="page">
              <wp14:pctHeight>0</wp14:pctHeight>
            </wp14:sizeRelV>
          </wp:anchor>
        </w:drawing>
      </w:r>
      <w:r w:rsidRPr="00E22FBC">
        <w:rPr>
          <w:rFonts w:ascii="Times New Roman" w:eastAsia="Times New Roman" w:hAnsi="Times New Roman" w:cs="Times New Roman"/>
          <w:noProof/>
        </w:rPr>
        <w:drawing>
          <wp:anchor distT="0" distB="0" distL="114300" distR="114300" simplePos="0" relativeHeight="251689984" behindDoc="1" locked="0" layoutInCell="1" allowOverlap="1" wp14:anchorId="0BD83BED" wp14:editId="6918DA25">
            <wp:simplePos x="0" y="0"/>
            <wp:positionH relativeFrom="column">
              <wp:posOffset>3572298</wp:posOffset>
            </wp:positionH>
            <wp:positionV relativeFrom="paragraph">
              <wp:posOffset>168275</wp:posOffset>
            </wp:positionV>
            <wp:extent cx="2531110" cy="1468120"/>
            <wp:effectExtent l="0" t="0" r="0" b="5080"/>
            <wp:wrapTight wrapText="bothSides">
              <wp:wrapPolygon edited="0">
                <wp:start x="0" y="0"/>
                <wp:lineTo x="0" y="21488"/>
                <wp:lineTo x="21459" y="21488"/>
                <wp:lineTo x="21459" y="0"/>
                <wp:lineTo x="0" y="0"/>
              </wp:wrapPolygon>
            </wp:wrapTight>
            <wp:docPr id="40" name="Picture 4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group of people posing for a photo&#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31110" cy="146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B57321">
        <w:t xml:space="preserve">The Green Bay Chapter continued </w:t>
      </w:r>
      <w:r w:rsidR="00A67826">
        <w:t xml:space="preserve">its long-running learn-to-hunt waterfowl program in 2021, giving </w:t>
      </w:r>
      <w:r w:rsidR="00E22FBC">
        <w:t>nine</w:t>
      </w:r>
      <w:r w:rsidR="00A67826">
        <w:t xml:space="preserve"> new waterfowlers a quality </w:t>
      </w:r>
      <w:r w:rsidR="005A18AB">
        <w:t>waterfowling</w:t>
      </w:r>
      <w:r w:rsidR="00A67826">
        <w:t xml:space="preserve"> experience</w:t>
      </w:r>
      <w:r w:rsidR="00E22FBC">
        <w:t xml:space="preserve">. </w:t>
      </w:r>
      <w:r w:rsidR="00E22FBC" w:rsidRPr="00E22FBC">
        <w:t>Participants ranged from a 60-year-old first time hunter to a 20-something participant and a youth aged 12</w:t>
      </w:r>
      <w:r w:rsidR="00E22FBC" w:rsidRPr="00E22FBC">
        <w:t xml:space="preserve">.  </w:t>
      </w:r>
    </w:p>
    <w:p w14:paraId="75AE9E99" w14:textId="72B78DE0" w:rsidR="006E7C3D" w:rsidRDefault="006E7C3D" w:rsidP="00511A1F"/>
    <w:p w14:paraId="573975CA" w14:textId="5EECF1EB" w:rsidR="00156BD7" w:rsidRPr="00E22FBC" w:rsidRDefault="00A67826" w:rsidP="00511A1F">
      <w:pPr>
        <w:rPr>
          <w:rFonts w:ascii="Times New Roman" w:eastAsia="Times New Roman" w:hAnsi="Times New Roman" w:cs="Times New Roman"/>
        </w:rPr>
      </w:pPr>
      <w:r>
        <w:t xml:space="preserve">Prairie du </w:t>
      </w:r>
      <w:proofErr w:type="spellStart"/>
      <w:r>
        <w:t>Chien</w:t>
      </w:r>
      <w:proofErr w:type="spellEnd"/>
      <w:r w:rsidR="00E22FBC">
        <w:t xml:space="preserve"> chapter held</w:t>
      </w:r>
      <w:r w:rsidR="006E7C3D">
        <w:t xml:space="preserve"> its 7</w:t>
      </w:r>
      <w:r w:rsidR="006E7C3D" w:rsidRPr="006E7C3D">
        <w:rPr>
          <w:vertAlign w:val="superscript"/>
        </w:rPr>
        <w:t>th</w:t>
      </w:r>
      <w:r w:rsidR="006E7C3D">
        <w:t xml:space="preserve"> annual youth hunt that introduces young hunters to waterfowling.  13 kids got their first taste –literally—of ducks at this </w:t>
      </w:r>
      <w:r w:rsidR="00263C5C">
        <w:t>well-received program</w:t>
      </w:r>
      <w:r w:rsidR="008854F6">
        <w:t>.</w:t>
      </w:r>
      <w:r w:rsidR="00B57321">
        <w:br/>
      </w:r>
    </w:p>
    <w:p w14:paraId="163B9553" w14:textId="08020293" w:rsidR="00156BD7" w:rsidRPr="00B004A2" w:rsidRDefault="0059229C" w:rsidP="00511A1F">
      <w:pPr>
        <w:rPr>
          <w:rFonts w:ascii="Times New Roman" w:eastAsia="Times New Roman" w:hAnsi="Times New Roman" w:cs="Times New Roman"/>
        </w:rPr>
      </w:pPr>
      <w:r>
        <w:rPr>
          <w:i/>
          <w:iCs/>
        </w:rPr>
        <w:t xml:space="preserve">WWA Member </w:t>
      </w:r>
      <w:r w:rsidR="00156BD7">
        <w:rPr>
          <w:i/>
          <w:iCs/>
        </w:rPr>
        <w:t>N</w:t>
      </w:r>
      <w:r w:rsidR="00B004A2">
        <w:rPr>
          <w:rFonts w:ascii="Times New Roman" w:eastAsia="Times New Roman" w:hAnsi="Times New Roman" w:cs="Times New Roman"/>
        </w:rPr>
        <w:t>e</w:t>
      </w:r>
      <w:r w:rsidR="00156BD7">
        <w:rPr>
          <w:i/>
          <w:iCs/>
        </w:rPr>
        <w:t>wsletter</w:t>
      </w:r>
    </w:p>
    <w:p w14:paraId="68A0CF16" w14:textId="0A1868A8" w:rsidR="00696244" w:rsidRDefault="00B57321" w:rsidP="00511A1F">
      <w:r>
        <w:t xml:space="preserve">WWA’s monthly newsletter continues to be </w:t>
      </w:r>
      <w:r w:rsidR="00DE7A11">
        <w:t>Wisconsin’s</w:t>
      </w:r>
      <w:r>
        <w:t xml:space="preserve"> premier communication </w:t>
      </w:r>
      <w:r w:rsidR="00CF4E5D">
        <w:t>focused on state waterfowl</w:t>
      </w:r>
      <w:r w:rsidR="0059229C">
        <w:t xml:space="preserve">ing </w:t>
      </w:r>
      <w:r w:rsidR="00CF4E5D">
        <w:t xml:space="preserve">issues.  Averaging 6 authors and </w:t>
      </w:r>
      <w:r w:rsidR="00F63006">
        <w:t>1</w:t>
      </w:r>
      <w:r w:rsidR="00DE7A11">
        <w:t>1</w:t>
      </w:r>
      <w:r w:rsidR="00F63006">
        <w:t xml:space="preserve"> articles per month, this digital educational tool brought readers information that ranged from sandhill crane history to invasive species concerns to </w:t>
      </w:r>
      <w:r w:rsidR="00DE7A11">
        <w:t xml:space="preserve">DNR regulatory changes and </w:t>
      </w:r>
      <w:r w:rsidR="00F63006">
        <w:t xml:space="preserve">WWA happenings.  </w:t>
      </w:r>
      <w:r w:rsidR="00DE7A11">
        <w:t>Th</w:t>
      </w:r>
      <w:r w:rsidR="00A12E38">
        <w:t>is</w:t>
      </w:r>
      <w:r w:rsidR="00DE7A11">
        <w:t xml:space="preserve"> </w:t>
      </w:r>
      <w:r w:rsidR="00A12E38">
        <w:t>e-</w:t>
      </w:r>
      <w:r w:rsidR="00DE7A11">
        <w:t>newsletter</w:t>
      </w:r>
      <w:r w:rsidR="00F63006">
        <w:t xml:space="preserve"> continued to enjoy </w:t>
      </w:r>
      <w:r w:rsidR="00DE7A11">
        <w:t xml:space="preserve">well-above average open and click-thru </w:t>
      </w:r>
      <w:r w:rsidR="00EC4AD2">
        <w:t>rates and</w:t>
      </w:r>
      <w:r w:rsidR="00A12E38">
        <w:t xml:space="preserve"> is gaining </w:t>
      </w:r>
      <w:r w:rsidR="0059229C">
        <w:t>corporate attention</w:t>
      </w:r>
      <w:r w:rsidR="00A12E38">
        <w:t xml:space="preserve"> with who want to leverage its 15,000 subscribers. </w:t>
      </w:r>
    </w:p>
    <w:p w14:paraId="1F335414" w14:textId="3494F329" w:rsidR="00E8182A" w:rsidRPr="00B57321" w:rsidRDefault="00A12E38" w:rsidP="00511A1F">
      <w:r>
        <w:t xml:space="preserve"> </w:t>
      </w:r>
    </w:p>
    <w:p w14:paraId="5799662A" w14:textId="6F98E835" w:rsidR="00E8182A" w:rsidRDefault="00E8182A" w:rsidP="00511A1F">
      <w:pPr>
        <w:rPr>
          <w:i/>
          <w:iCs/>
        </w:rPr>
      </w:pPr>
    </w:p>
    <w:p w14:paraId="2347BB8D" w14:textId="1031A0BB" w:rsidR="00E53577" w:rsidRDefault="00E53577" w:rsidP="00511A1F">
      <w:pPr>
        <w:rPr>
          <w:i/>
          <w:iCs/>
        </w:rPr>
      </w:pPr>
    </w:p>
    <w:p w14:paraId="2EA87DE2" w14:textId="2AF4DECD" w:rsidR="00E53577" w:rsidRDefault="00E53577" w:rsidP="00511A1F">
      <w:pPr>
        <w:rPr>
          <w:i/>
          <w:iCs/>
        </w:rPr>
      </w:pPr>
    </w:p>
    <w:p w14:paraId="6F1160A6" w14:textId="6F7FAFF7" w:rsidR="00511A1F" w:rsidRPr="00511A1F" w:rsidRDefault="008854F6" w:rsidP="00511A1F">
      <w:r>
        <w:rPr>
          <w:rFonts w:ascii="Calibri" w:hAnsi="Calibri" w:cs="Calibri"/>
          <w:noProof/>
        </w:rPr>
        <w:drawing>
          <wp:anchor distT="0" distB="0" distL="114300" distR="114300" simplePos="0" relativeHeight="251683840" behindDoc="1" locked="0" layoutInCell="1" allowOverlap="1" wp14:anchorId="5E5C29D2" wp14:editId="3A34BD22">
            <wp:simplePos x="0" y="0"/>
            <wp:positionH relativeFrom="column">
              <wp:posOffset>2864485</wp:posOffset>
            </wp:positionH>
            <wp:positionV relativeFrom="paragraph">
              <wp:posOffset>604943</wp:posOffset>
            </wp:positionV>
            <wp:extent cx="3338195" cy="1845310"/>
            <wp:effectExtent l="0" t="0" r="1905" b="0"/>
            <wp:wrapTight wrapText="bothSides">
              <wp:wrapPolygon edited="0">
                <wp:start x="0" y="0"/>
                <wp:lineTo x="0" y="21407"/>
                <wp:lineTo x="21530" y="21407"/>
                <wp:lineTo x="21530" y="0"/>
                <wp:lineTo x="0" y="0"/>
              </wp:wrapPolygon>
            </wp:wrapTight>
            <wp:docPr id="23" name="Picture 23" descr="Text,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 websit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338195" cy="1845310"/>
                    </a:xfrm>
                    <a:prstGeom prst="rect">
                      <a:avLst/>
                    </a:prstGeom>
                  </pic:spPr>
                </pic:pic>
              </a:graphicData>
            </a:graphic>
            <wp14:sizeRelH relativeFrom="page">
              <wp14:pctWidth>0</wp14:pctWidth>
            </wp14:sizeRelH>
            <wp14:sizeRelV relativeFrom="page">
              <wp14:pctHeight>0</wp14:pctHeight>
            </wp14:sizeRelV>
          </wp:anchor>
        </w:drawing>
      </w:r>
      <w:r w:rsidR="00E53577" w:rsidRPr="00326AF5">
        <w:drawing>
          <wp:anchor distT="0" distB="0" distL="114300" distR="114300" simplePos="0" relativeHeight="251734016" behindDoc="1" locked="0" layoutInCell="1" allowOverlap="1" wp14:anchorId="31D5A705" wp14:editId="44B8FF94">
            <wp:simplePos x="0" y="0"/>
            <wp:positionH relativeFrom="column">
              <wp:posOffset>-29845</wp:posOffset>
            </wp:positionH>
            <wp:positionV relativeFrom="paragraph">
              <wp:posOffset>211</wp:posOffset>
            </wp:positionV>
            <wp:extent cx="1638300" cy="911860"/>
            <wp:effectExtent l="0" t="0" r="0" b="2540"/>
            <wp:wrapTight wrapText="bothSides">
              <wp:wrapPolygon edited="0">
                <wp:start x="0" y="0"/>
                <wp:lineTo x="0" y="21359"/>
                <wp:lineTo x="21433" y="21359"/>
                <wp:lineTo x="21433" y="0"/>
                <wp:lineTo x="0" y="0"/>
              </wp:wrapPolygon>
            </wp:wrapTight>
            <wp:docPr id="19" name="Picture 1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Logo&#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38300" cy="911860"/>
                    </a:xfrm>
                    <a:prstGeom prst="rect">
                      <a:avLst/>
                    </a:prstGeom>
                  </pic:spPr>
                </pic:pic>
              </a:graphicData>
            </a:graphic>
            <wp14:sizeRelH relativeFrom="page">
              <wp14:pctWidth>0</wp14:pctWidth>
            </wp14:sizeRelH>
            <wp14:sizeRelV relativeFrom="page">
              <wp14:pctHeight>0</wp14:pctHeight>
            </wp14:sizeRelV>
          </wp:anchor>
        </w:drawing>
      </w:r>
      <w:r w:rsidR="00511A1F" w:rsidRPr="00E8182A">
        <w:rPr>
          <w:i/>
          <w:iCs/>
        </w:rPr>
        <w:t>The Waterfowl Hunters EXPO.</w:t>
      </w:r>
      <w:r w:rsidR="00511A1F">
        <w:t xml:space="preserve">  </w:t>
      </w:r>
      <w:r w:rsidR="00511A1F" w:rsidRPr="00511A1F">
        <w:t xml:space="preserve">WWA </w:t>
      </w:r>
      <w:r w:rsidR="00511A1F">
        <w:t xml:space="preserve">led the charge to build </w:t>
      </w:r>
      <w:r w:rsidR="00511A1F" w:rsidRPr="00511A1F">
        <w:t>the inaugural </w:t>
      </w:r>
      <w:hyperlink r:id="rId34" w:tgtFrame="_blank" w:history="1">
        <w:r w:rsidR="00511A1F" w:rsidRPr="00511A1F">
          <w:t>Waterfow</w:t>
        </w:r>
        <w:r w:rsidR="00511A1F" w:rsidRPr="00511A1F">
          <w:t>l</w:t>
        </w:r>
        <w:r w:rsidR="00511A1F" w:rsidRPr="00511A1F">
          <w:t xml:space="preserve"> Hunters EXPO</w:t>
        </w:r>
      </w:hyperlink>
      <w:r w:rsidR="00511A1F" w:rsidRPr="00511A1F">
        <w:t xml:space="preserve"> that </w:t>
      </w:r>
      <w:r w:rsidR="00511A1F">
        <w:t>took</w:t>
      </w:r>
      <w:r w:rsidR="00511A1F" w:rsidRPr="00511A1F">
        <w:t xml:space="preserve"> place</w:t>
      </w:r>
      <w:r w:rsidR="00511A1F">
        <w:t xml:space="preserve"> on</w:t>
      </w:r>
      <w:r w:rsidR="00511A1F" w:rsidRPr="00511A1F">
        <w:t xml:space="preserve"> August 28th, 2021, at the Winnebago County Fairgrounds.  </w:t>
      </w:r>
      <w:r w:rsidR="00511A1F">
        <w:t xml:space="preserve">We built a </w:t>
      </w:r>
      <w:r w:rsidR="00511A1F" w:rsidRPr="00511A1F">
        <w:t xml:space="preserve"> unique collaboration that include</w:t>
      </w:r>
      <w:r w:rsidR="00511A1F">
        <w:t>d</w:t>
      </w:r>
      <w:r w:rsidR="00511A1F" w:rsidRPr="00511A1F">
        <w:t xml:space="preserve"> all the state’s waterfowling organizations (WWF, DU, Delta, including the DNR and UW-Stevens Point)</w:t>
      </w:r>
      <w:r w:rsidR="00511A1F">
        <w:t xml:space="preserve">and </w:t>
      </w:r>
      <w:r>
        <w:t xml:space="preserve">that </w:t>
      </w:r>
      <w:r w:rsidR="00511A1F">
        <w:t>was</w:t>
      </w:r>
      <w:r w:rsidR="00511A1F" w:rsidRPr="00511A1F">
        <w:t xml:space="preserve"> supported by professional event organizers and marketing gurus at </w:t>
      </w:r>
      <w:hyperlink r:id="rId35" w:tgtFrame="_blank" w:history="1">
        <w:r w:rsidR="00511A1F" w:rsidRPr="00511A1F">
          <w:t>Bast Durbin</w:t>
        </w:r>
      </w:hyperlink>
      <w:r w:rsidR="00511A1F" w:rsidRPr="00511A1F">
        <w:t> and  </w:t>
      </w:r>
      <w:hyperlink r:id="rId36" w:tgtFrame="_blank" w:history="1">
        <w:r w:rsidR="00511A1F" w:rsidRPr="00511A1F">
          <w:t>Sw</w:t>
        </w:r>
        <w:r w:rsidR="00511A1F" w:rsidRPr="00511A1F">
          <w:t>i</w:t>
        </w:r>
        <w:r w:rsidR="00511A1F" w:rsidRPr="00511A1F">
          <w:t>ft Wate</w:t>
        </w:r>
        <w:r w:rsidR="00511A1F" w:rsidRPr="00511A1F">
          <w:t>r</w:t>
        </w:r>
        <w:r w:rsidR="00511A1F" w:rsidRPr="00511A1F">
          <w:t>s</w:t>
        </w:r>
      </w:hyperlink>
      <w:r w:rsidR="00511A1F" w:rsidRPr="00511A1F">
        <w:t xml:space="preserve"> (all pro bono).  </w:t>
      </w:r>
      <w:r>
        <w:t>This EXPO</w:t>
      </w:r>
      <w:r w:rsidR="00511A1F">
        <w:t xml:space="preserve"> was a huge success with</w:t>
      </w:r>
      <w:r w:rsidR="00112BDA">
        <w:t xml:space="preserve"> nearly 3,000 visitors (of the two-legged and four-legged versions).</w:t>
      </w:r>
    </w:p>
    <w:p w14:paraId="0299443D" w14:textId="3F7FEB1B" w:rsidR="00E8182A" w:rsidRPr="005D481F" w:rsidRDefault="00E8182A" w:rsidP="005D481F"/>
    <w:p w14:paraId="3CD2D64B" w14:textId="1F4A2D87" w:rsidR="00156BD7" w:rsidRPr="005D481F" w:rsidRDefault="00425634" w:rsidP="005D481F">
      <w:r w:rsidRPr="005D481F">
        <w:t>Our education efforts are</w:t>
      </w:r>
      <w:r w:rsidR="0088302F" w:rsidRPr="005D481F">
        <w:t xml:space="preserve"> attracting attention and presenting synergy opportunities.  Late in 2021</w:t>
      </w:r>
      <w:r w:rsidR="00156BD7" w:rsidRPr="005D481F">
        <w:t xml:space="preserve">, </w:t>
      </w:r>
      <w:r w:rsidR="0088302F" w:rsidRPr="005D481F">
        <w:t xml:space="preserve">the DNR told us </w:t>
      </w:r>
      <w:r w:rsidR="00156BD7" w:rsidRPr="005D481F">
        <w:t xml:space="preserve">WWA </w:t>
      </w:r>
      <w:r w:rsidRPr="005D481F">
        <w:t>had received a $50,000 grant to bring und</w:t>
      </w:r>
      <w:r w:rsidR="0088302F" w:rsidRPr="005D481F">
        <w:t>er-represented communities into the state’s waterfowler fold.  Stay tuned for how this plays out in the years ahead</w:t>
      </w:r>
      <w:r w:rsidR="008854F6">
        <w:t>.</w:t>
      </w:r>
    </w:p>
    <w:p w14:paraId="36E799FF" w14:textId="7BC14F02" w:rsidR="00D37F20" w:rsidRDefault="008854F6" w:rsidP="00E8182A">
      <w:pPr>
        <w:rPr>
          <w:rFonts w:ascii="inherit" w:eastAsia="Times New Roman" w:hAnsi="inherit" w:cs="Times New Roman"/>
          <w:color w:val="404040"/>
        </w:rPr>
      </w:pPr>
      <w:r w:rsidRPr="005F1B4D">
        <w:drawing>
          <wp:anchor distT="0" distB="0" distL="114300" distR="114300" simplePos="0" relativeHeight="251693056" behindDoc="1" locked="0" layoutInCell="1" allowOverlap="1" wp14:anchorId="403CB486" wp14:editId="716362AB">
            <wp:simplePos x="0" y="0"/>
            <wp:positionH relativeFrom="column">
              <wp:posOffset>-423545</wp:posOffset>
            </wp:positionH>
            <wp:positionV relativeFrom="paragraph">
              <wp:posOffset>240453</wp:posOffset>
            </wp:positionV>
            <wp:extent cx="1262380" cy="1557655"/>
            <wp:effectExtent l="0" t="0" r="0" b="4445"/>
            <wp:wrapTight wrapText="bothSides">
              <wp:wrapPolygon edited="0">
                <wp:start x="0" y="0"/>
                <wp:lineTo x="0" y="21486"/>
                <wp:lineTo x="21296" y="21486"/>
                <wp:lineTo x="21296" y="0"/>
                <wp:lineTo x="0" y="0"/>
              </wp:wrapPolygon>
            </wp:wrapTight>
            <wp:docPr id="44" name="Picture 3" descr="A person holding an object&#10;&#10;Description automatically generated with medium confidence">
              <a:extLst xmlns:a="http://schemas.openxmlformats.org/drawingml/2006/main">
                <a:ext uri="{FF2B5EF4-FFF2-40B4-BE49-F238E27FC236}">
                  <a16:creationId xmlns:a16="http://schemas.microsoft.com/office/drawing/2014/main" id="{0E74B1D0-D584-994F-9A3D-48FAD88B67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descr="A person holding an object&#10;&#10;Description automatically generated with medium confidence">
                      <a:extLst>
                        <a:ext uri="{FF2B5EF4-FFF2-40B4-BE49-F238E27FC236}">
                          <a16:creationId xmlns:a16="http://schemas.microsoft.com/office/drawing/2014/main" id="{0E74B1D0-D584-994F-9A3D-48FAD88B67FE}"/>
                        </a:ext>
                      </a:extLst>
                    </pic:cNvPr>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262380" cy="1557655"/>
                    </a:xfrm>
                    <a:prstGeom prst="rect">
                      <a:avLst/>
                    </a:prstGeom>
                  </pic:spPr>
                </pic:pic>
              </a:graphicData>
            </a:graphic>
            <wp14:sizeRelH relativeFrom="page">
              <wp14:pctWidth>0</wp14:pctWidth>
            </wp14:sizeRelH>
            <wp14:sizeRelV relativeFrom="page">
              <wp14:pctHeight>0</wp14:pctHeight>
            </wp14:sizeRelV>
          </wp:anchor>
        </w:drawing>
      </w:r>
    </w:p>
    <w:p w14:paraId="6158DD7E" w14:textId="5172A9C4" w:rsidR="00D6124B" w:rsidRPr="00D6124B" w:rsidRDefault="00CE3757" w:rsidP="00E8182A">
      <w:pPr>
        <w:rPr>
          <w:b/>
          <w:bCs/>
          <w:sz w:val="32"/>
          <w:szCs w:val="32"/>
        </w:rPr>
      </w:pPr>
      <w:r>
        <w:rPr>
          <w:b/>
          <w:bCs/>
          <w:sz w:val="32"/>
          <w:szCs w:val="32"/>
        </w:rPr>
        <w:t xml:space="preserve">WWA </w:t>
      </w:r>
      <w:r w:rsidR="00D6124B" w:rsidRPr="00D6124B">
        <w:rPr>
          <w:b/>
          <w:bCs/>
          <w:sz w:val="32"/>
          <w:szCs w:val="32"/>
        </w:rPr>
        <w:t xml:space="preserve">ORGANIZATION:  </w:t>
      </w:r>
      <w:r w:rsidR="00D6124B" w:rsidRPr="00D6124B">
        <w:rPr>
          <w:b/>
          <w:bCs/>
          <w:i/>
          <w:iCs/>
          <w:sz w:val="32"/>
          <w:szCs w:val="32"/>
        </w:rPr>
        <w:t>Fun, Focused, and Funded</w:t>
      </w:r>
    </w:p>
    <w:p w14:paraId="107C9A8A" w14:textId="041F4715" w:rsidR="00E8182A" w:rsidRPr="005F1B4D" w:rsidRDefault="00E8182A" w:rsidP="00E8182A"/>
    <w:p w14:paraId="4B9880CE" w14:textId="4200FE0E" w:rsidR="00CF2494" w:rsidRDefault="006F2739" w:rsidP="005F1B4D">
      <w:r>
        <w:rPr>
          <w:noProof/>
        </w:rPr>
        <mc:AlternateContent>
          <mc:Choice Requires="wps">
            <w:drawing>
              <wp:anchor distT="0" distB="0" distL="114300" distR="114300" simplePos="0" relativeHeight="251717632" behindDoc="1" locked="0" layoutInCell="1" allowOverlap="1" wp14:anchorId="381F14BE" wp14:editId="615EA920">
                <wp:simplePos x="0" y="0"/>
                <wp:positionH relativeFrom="column">
                  <wp:posOffset>4021244</wp:posOffset>
                </wp:positionH>
                <wp:positionV relativeFrom="paragraph">
                  <wp:posOffset>532765</wp:posOffset>
                </wp:positionV>
                <wp:extent cx="1972310" cy="4292600"/>
                <wp:effectExtent l="0" t="0" r="8890" b="12700"/>
                <wp:wrapTight wrapText="bothSides">
                  <wp:wrapPolygon edited="0">
                    <wp:start x="0" y="0"/>
                    <wp:lineTo x="0" y="21600"/>
                    <wp:lineTo x="21558" y="21600"/>
                    <wp:lineTo x="21558" y="0"/>
                    <wp:lineTo x="0" y="0"/>
                  </wp:wrapPolygon>
                </wp:wrapTight>
                <wp:docPr id="56" name="Text Box 56"/>
                <wp:cNvGraphicFramePr/>
                <a:graphic xmlns:a="http://schemas.openxmlformats.org/drawingml/2006/main">
                  <a:graphicData uri="http://schemas.microsoft.com/office/word/2010/wordprocessingShape">
                    <wps:wsp>
                      <wps:cNvSpPr txBox="1"/>
                      <wps:spPr>
                        <a:xfrm>
                          <a:off x="0" y="0"/>
                          <a:ext cx="1972310" cy="4292600"/>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gradFill flip="none" rotWithShape="1">
                            <a:gsLst>
                              <a:gs pos="0">
                                <a:schemeClr val="accent1">
                                  <a:lumMod val="0"/>
                                  <a:lumOff val="100000"/>
                                </a:schemeClr>
                              </a:gs>
                              <a:gs pos="35000">
                                <a:schemeClr val="accent1">
                                  <a:lumMod val="0"/>
                                  <a:lumOff val="100000"/>
                                </a:schemeClr>
                              </a:gs>
                              <a:gs pos="100000">
                                <a:schemeClr val="accent1">
                                  <a:lumMod val="100000"/>
                                </a:schemeClr>
                              </a:gs>
                            </a:gsLst>
                            <a:path path="circle">
                              <a:fillToRect l="50000" t="-80000" r="50000" b="180000"/>
                            </a:path>
                            <a:tileRect/>
                          </a:gradFill>
                        </a:ln>
                      </wps:spPr>
                      <wps:txbx>
                        <w:txbxContent>
                          <w:p w14:paraId="25A7640E" w14:textId="77777777" w:rsidR="006F2739" w:rsidRDefault="00AB0B2E" w:rsidP="00AB0B2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Valley Committee</w:t>
                            </w:r>
                            <w:r w:rsidR="006F2739">
                              <w:rPr>
                                <w:rFonts w:asciiTheme="majorHAnsi" w:hAnsiTheme="majorHAnsi" w:cstheme="majorHAnsi"/>
                                <w:b/>
                                <w:bCs/>
                                <w:i/>
                                <w:iCs/>
                                <w:sz w:val="24"/>
                                <w:szCs w:val="24"/>
                                <w:u w:val="single"/>
                              </w:rPr>
                              <w:t xml:space="preserve">: </w:t>
                            </w:r>
                          </w:p>
                          <w:p w14:paraId="442B9964" w14:textId="0E77D15C" w:rsidR="00AB0B2E" w:rsidRDefault="006F2739" w:rsidP="00AB0B2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A</w:t>
                            </w:r>
                            <w:r w:rsidR="00AB0B2E">
                              <w:rPr>
                                <w:rFonts w:asciiTheme="majorHAnsi" w:hAnsiTheme="majorHAnsi" w:cstheme="majorHAnsi"/>
                                <w:b/>
                                <w:bCs/>
                                <w:i/>
                                <w:iCs/>
                                <w:sz w:val="24"/>
                                <w:szCs w:val="24"/>
                                <w:u w:val="single"/>
                              </w:rPr>
                              <w:t xml:space="preserve"> “model” </w:t>
                            </w:r>
                            <w:r w:rsidR="00545505">
                              <w:rPr>
                                <w:rFonts w:asciiTheme="majorHAnsi" w:hAnsiTheme="majorHAnsi" w:cstheme="majorHAnsi"/>
                                <w:b/>
                                <w:bCs/>
                                <w:i/>
                                <w:iCs/>
                                <w:sz w:val="24"/>
                                <w:szCs w:val="24"/>
                                <w:u w:val="single"/>
                              </w:rPr>
                              <w:t>chapter</w:t>
                            </w:r>
                          </w:p>
                          <w:p w14:paraId="207EAD7B" w14:textId="77777777" w:rsidR="00545505" w:rsidRPr="00545505" w:rsidRDefault="00545505" w:rsidP="00AB0B2E">
                            <w:pPr>
                              <w:pStyle w:val="BodyText2"/>
                              <w:jc w:val="center"/>
                              <w:rPr>
                                <w:rFonts w:asciiTheme="majorHAnsi" w:hAnsiTheme="majorHAnsi" w:cstheme="majorHAnsi"/>
                                <w:i/>
                                <w:iCs/>
                              </w:rPr>
                            </w:pPr>
                          </w:p>
                          <w:p w14:paraId="57A85B35" w14:textId="3CC401E6" w:rsidR="00AB0B2E" w:rsidRPr="00D24F27" w:rsidRDefault="00545505" w:rsidP="00AB0B2E">
                            <w:pPr>
                              <w:pStyle w:val="BodyText2"/>
                              <w:rPr>
                                <w:rFonts w:asciiTheme="majorHAnsi" w:hAnsiTheme="majorHAnsi" w:cstheme="majorHAnsi"/>
                                <w:b/>
                                <w:bCs/>
                                <w:i/>
                                <w:iCs/>
                                <w:sz w:val="18"/>
                                <w:szCs w:val="18"/>
                              </w:rPr>
                            </w:pPr>
                            <w:r>
                              <w:rPr>
                                <w:rFonts w:asciiTheme="majorHAnsi" w:hAnsiTheme="majorHAnsi" w:cstheme="majorHAnsi"/>
                                <w:b/>
                                <w:bCs/>
                                <w:i/>
                                <w:iCs/>
                                <w:sz w:val="18"/>
                                <w:szCs w:val="18"/>
                              </w:rPr>
                              <w:t xml:space="preserve">With Brad Miller’s leadership, the Valley chapter had fun year-round doing just about everything that WWA can offer a volunteer: wood duck box hanging, sporting clays shoots, banquet fundraising and more.  </w:t>
                            </w:r>
                            <w:r w:rsidR="006F2739">
                              <w:rPr>
                                <w:rFonts w:asciiTheme="majorHAnsi" w:hAnsiTheme="majorHAnsi" w:cstheme="majorHAnsi"/>
                                <w:b/>
                                <w:bCs/>
                                <w:i/>
                                <w:iCs/>
                                <w:sz w:val="18"/>
                                <w:szCs w:val="18"/>
                              </w:rPr>
                              <w:t xml:space="preserve">This team sets an example of </w:t>
                            </w:r>
                            <w:r w:rsidR="001D58F0">
                              <w:rPr>
                                <w:rFonts w:asciiTheme="majorHAnsi" w:hAnsiTheme="majorHAnsi" w:cstheme="majorHAnsi"/>
                                <w:b/>
                                <w:bCs/>
                                <w:i/>
                                <w:iCs/>
                                <w:sz w:val="18"/>
                                <w:szCs w:val="18"/>
                              </w:rPr>
                              <w:t>what a</w:t>
                            </w:r>
                            <w:r w:rsidR="006F2739">
                              <w:rPr>
                                <w:rFonts w:asciiTheme="majorHAnsi" w:hAnsiTheme="majorHAnsi" w:cstheme="majorHAnsi"/>
                                <w:b/>
                                <w:bCs/>
                                <w:i/>
                                <w:iCs/>
                                <w:sz w:val="18"/>
                                <w:szCs w:val="18"/>
                              </w:rPr>
                              <w:t xml:space="preserve"> fun, focused, and funded WWA chapter should be.  Brad’s leadership example</w:t>
                            </w:r>
                            <w:r w:rsidR="00127AAE">
                              <w:rPr>
                                <w:rFonts w:asciiTheme="majorHAnsi" w:hAnsiTheme="majorHAnsi" w:cstheme="majorHAnsi"/>
                                <w:b/>
                                <w:bCs/>
                                <w:i/>
                                <w:iCs/>
                                <w:sz w:val="18"/>
                                <w:szCs w:val="18"/>
                              </w:rPr>
                              <w:t xml:space="preserve"> and extra support of state level staff as “management consultant”</w:t>
                            </w:r>
                            <w:r w:rsidR="006F2739">
                              <w:rPr>
                                <w:rFonts w:asciiTheme="majorHAnsi" w:hAnsiTheme="majorHAnsi" w:cstheme="majorHAnsi"/>
                                <w:b/>
                                <w:bCs/>
                                <w:i/>
                                <w:iCs/>
                                <w:sz w:val="18"/>
                                <w:szCs w:val="18"/>
                              </w:rPr>
                              <w:t xml:space="preserve"> earned him a nod as WWA’s Volunteer of the Year.  </w:t>
                            </w:r>
                            <w:r w:rsidR="006F2739" w:rsidRPr="006F2739">
                              <w:rPr>
                                <w:rFonts w:asciiTheme="majorHAnsi" w:hAnsiTheme="majorHAnsi" w:cstheme="majorHAnsi"/>
                                <w:b/>
                                <w:bCs/>
                                <w:i/>
                                <w:iCs/>
                                <w:sz w:val="18"/>
                                <w:szCs w:val="18"/>
                              </w:rPr>
                              <w:drawing>
                                <wp:inline distT="0" distB="0" distL="0" distR="0" wp14:anchorId="3C337CFB" wp14:editId="1E4E6D98">
                                  <wp:extent cx="1744980" cy="1885950"/>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744980" cy="1885950"/>
                                          </a:xfrm>
                                          <a:prstGeom prst="rect">
                                            <a:avLst/>
                                          </a:prstGeom>
                                        </pic:spPr>
                                      </pic:pic>
                                    </a:graphicData>
                                  </a:graphic>
                                </wp:inline>
                              </w:drawing>
                            </w:r>
                          </w:p>
                          <w:p w14:paraId="3A233040" w14:textId="31A7F7A9" w:rsidR="00AB0B2E" w:rsidRPr="005A4FD2" w:rsidRDefault="00AB0B2E" w:rsidP="00AB0B2E">
                            <w:pPr>
                              <w:jc w:val="center"/>
                              <w:rPr>
                                <w:rFonts w:asciiTheme="majorHAnsi" w:hAnsiTheme="majorHAnsi" w:cstheme="majorHAnsi"/>
                                <w:b/>
                                <w:bCs/>
                                <w:i/>
                                <w:i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F14BE" id="Text Box 56" o:spid="_x0000_s1033" type="#_x0000_t202" style="position:absolute;margin-left:316.65pt;margin-top:41.95pt;width:155.3pt;height:338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" fillcolor="#f8fbf6 [185]" strokeweight=".5pt">
                <v:fill color2="#d4e8c6 [985]" rotate="t" colors="0 #f8fbf6;48497f #bedcaa;54395f #bedcaa;1 #d4e8c6" focus="100%" type="gradient"/>
                <v:textbox>
                  <w:txbxContent>
                    <w:p w14:paraId="25A7640E" w14:textId="77777777" w:rsidR="006F2739" w:rsidRDefault="00AB0B2E" w:rsidP="00AB0B2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Valley Committee</w:t>
                      </w:r>
                      <w:r w:rsidR="006F2739">
                        <w:rPr>
                          <w:rFonts w:asciiTheme="majorHAnsi" w:hAnsiTheme="majorHAnsi" w:cstheme="majorHAnsi"/>
                          <w:b/>
                          <w:bCs/>
                          <w:i/>
                          <w:iCs/>
                          <w:sz w:val="24"/>
                          <w:szCs w:val="24"/>
                          <w:u w:val="single"/>
                        </w:rPr>
                        <w:t xml:space="preserve">: </w:t>
                      </w:r>
                    </w:p>
                    <w:p w14:paraId="442B9964" w14:textId="0E77D15C" w:rsidR="00AB0B2E" w:rsidRDefault="006F2739" w:rsidP="00AB0B2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A</w:t>
                      </w:r>
                      <w:r w:rsidR="00AB0B2E">
                        <w:rPr>
                          <w:rFonts w:asciiTheme="majorHAnsi" w:hAnsiTheme="majorHAnsi" w:cstheme="majorHAnsi"/>
                          <w:b/>
                          <w:bCs/>
                          <w:i/>
                          <w:iCs/>
                          <w:sz w:val="24"/>
                          <w:szCs w:val="24"/>
                          <w:u w:val="single"/>
                        </w:rPr>
                        <w:t xml:space="preserve"> “model” </w:t>
                      </w:r>
                      <w:r w:rsidR="00545505">
                        <w:rPr>
                          <w:rFonts w:asciiTheme="majorHAnsi" w:hAnsiTheme="majorHAnsi" w:cstheme="majorHAnsi"/>
                          <w:b/>
                          <w:bCs/>
                          <w:i/>
                          <w:iCs/>
                          <w:sz w:val="24"/>
                          <w:szCs w:val="24"/>
                          <w:u w:val="single"/>
                        </w:rPr>
                        <w:t>chapter</w:t>
                      </w:r>
                    </w:p>
                    <w:p w14:paraId="207EAD7B" w14:textId="77777777" w:rsidR="00545505" w:rsidRPr="00545505" w:rsidRDefault="00545505" w:rsidP="00AB0B2E">
                      <w:pPr>
                        <w:pStyle w:val="BodyText2"/>
                        <w:jc w:val="center"/>
                        <w:rPr>
                          <w:rFonts w:asciiTheme="majorHAnsi" w:hAnsiTheme="majorHAnsi" w:cstheme="majorHAnsi"/>
                          <w:i/>
                          <w:iCs/>
                        </w:rPr>
                      </w:pPr>
                    </w:p>
                    <w:p w14:paraId="57A85B35" w14:textId="3CC401E6" w:rsidR="00AB0B2E" w:rsidRPr="00D24F27" w:rsidRDefault="00545505" w:rsidP="00AB0B2E">
                      <w:pPr>
                        <w:pStyle w:val="BodyText2"/>
                        <w:rPr>
                          <w:rFonts w:asciiTheme="majorHAnsi" w:hAnsiTheme="majorHAnsi" w:cstheme="majorHAnsi"/>
                          <w:b/>
                          <w:bCs/>
                          <w:i/>
                          <w:iCs/>
                          <w:sz w:val="18"/>
                          <w:szCs w:val="18"/>
                        </w:rPr>
                      </w:pPr>
                      <w:r>
                        <w:rPr>
                          <w:rFonts w:asciiTheme="majorHAnsi" w:hAnsiTheme="majorHAnsi" w:cstheme="majorHAnsi"/>
                          <w:b/>
                          <w:bCs/>
                          <w:i/>
                          <w:iCs/>
                          <w:sz w:val="18"/>
                          <w:szCs w:val="18"/>
                        </w:rPr>
                        <w:t xml:space="preserve">With Brad Miller’s leadership, the Valley chapter had fun year-round doing just about everything that WWA can offer a volunteer: wood duck box hanging, sporting clays shoots, banquet fundraising and more.  </w:t>
                      </w:r>
                      <w:r w:rsidR="006F2739">
                        <w:rPr>
                          <w:rFonts w:asciiTheme="majorHAnsi" w:hAnsiTheme="majorHAnsi" w:cstheme="majorHAnsi"/>
                          <w:b/>
                          <w:bCs/>
                          <w:i/>
                          <w:iCs/>
                          <w:sz w:val="18"/>
                          <w:szCs w:val="18"/>
                        </w:rPr>
                        <w:t xml:space="preserve">This team sets an example of </w:t>
                      </w:r>
                      <w:r w:rsidR="001D58F0">
                        <w:rPr>
                          <w:rFonts w:asciiTheme="majorHAnsi" w:hAnsiTheme="majorHAnsi" w:cstheme="majorHAnsi"/>
                          <w:b/>
                          <w:bCs/>
                          <w:i/>
                          <w:iCs/>
                          <w:sz w:val="18"/>
                          <w:szCs w:val="18"/>
                        </w:rPr>
                        <w:t>what a</w:t>
                      </w:r>
                      <w:r w:rsidR="006F2739">
                        <w:rPr>
                          <w:rFonts w:asciiTheme="majorHAnsi" w:hAnsiTheme="majorHAnsi" w:cstheme="majorHAnsi"/>
                          <w:b/>
                          <w:bCs/>
                          <w:i/>
                          <w:iCs/>
                          <w:sz w:val="18"/>
                          <w:szCs w:val="18"/>
                        </w:rPr>
                        <w:t xml:space="preserve"> fun, focused, and funded WWA chapter should be.  Brad’s leadership example</w:t>
                      </w:r>
                      <w:r w:rsidR="00127AAE">
                        <w:rPr>
                          <w:rFonts w:asciiTheme="majorHAnsi" w:hAnsiTheme="majorHAnsi" w:cstheme="majorHAnsi"/>
                          <w:b/>
                          <w:bCs/>
                          <w:i/>
                          <w:iCs/>
                          <w:sz w:val="18"/>
                          <w:szCs w:val="18"/>
                        </w:rPr>
                        <w:t xml:space="preserve"> and extra support of state level staff as “management consultant”</w:t>
                      </w:r>
                      <w:r w:rsidR="006F2739">
                        <w:rPr>
                          <w:rFonts w:asciiTheme="majorHAnsi" w:hAnsiTheme="majorHAnsi" w:cstheme="majorHAnsi"/>
                          <w:b/>
                          <w:bCs/>
                          <w:i/>
                          <w:iCs/>
                          <w:sz w:val="18"/>
                          <w:szCs w:val="18"/>
                        </w:rPr>
                        <w:t xml:space="preserve"> earned him a nod as WWA’s Volunteer of the Year.  </w:t>
                      </w:r>
                      <w:r w:rsidR="006F2739" w:rsidRPr="006F2739">
                        <w:rPr>
                          <w:rFonts w:asciiTheme="majorHAnsi" w:hAnsiTheme="majorHAnsi" w:cstheme="majorHAnsi"/>
                          <w:b/>
                          <w:bCs/>
                          <w:i/>
                          <w:iCs/>
                          <w:sz w:val="18"/>
                          <w:szCs w:val="18"/>
                        </w:rPr>
                        <w:drawing>
                          <wp:inline distT="0" distB="0" distL="0" distR="0" wp14:anchorId="3C337CFB" wp14:editId="1E4E6D98">
                            <wp:extent cx="1744980" cy="1885950"/>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744980" cy="1885950"/>
                                    </a:xfrm>
                                    <a:prstGeom prst="rect">
                                      <a:avLst/>
                                    </a:prstGeom>
                                  </pic:spPr>
                                </pic:pic>
                              </a:graphicData>
                            </a:graphic>
                          </wp:inline>
                        </w:drawing>
                      </w:r>
                    </w:p>
                    <w:p w14:paraId="3A233040" w14:textId="31A7F7A9" w:rsidR="00AB0B2E" w:rsidRPr="005A4FD2" w:rsidRDefault="00AB0B2E" w:rsidP="00AB0B2E">
                      <w:pPr>
                        <w:jc w:val="center"/>
                        <w:rPr>
                          <w:rFonts w:asciiTheme="majorHAnsi" w:hAnsiTheme="majorHAnsi" w:cstheme="majorHAnsi"/>
                          <w:b/>
                          <w:bCs/>
                          <w:i/>
                          <w:iCs/>
                          <w:sz w:val="20"/>
                          <w:szCs w:val="20"/>
                        </w:rPr>
                      </w:pPr>
                    </w:p>
                  </w:txbxContent>
                </v:textbox>
                <w10:wrap type="tight"/>
              </v:shape>
            </w:pict>
          </mc:Fallback>
        </mc:AlternateContent>
      </w:r>
      <w:r w:rsidR="00D00253" w:rsidRPr="005F1B4D">
        <w:t xml:space="preserve">WWA’s </w:t>
      </w:r>
      <w:r w:rsidR="005F1B4D" w:rsidRPr="005F1B4D">
        <w:t xml:space="preserve">growing </w:t>
      </w:r>
      <w:r w:rsidR="00D00253" w:rsidRPr="005F1B4D">
        <w:t xml:space="preserve">impact is premised </w:t>
      </w:r>
      <w:r w:rsidR="00E36C7E" w:rsidRPr="005F1B4D">
        <w:t xml:space="preserve">on </w:t>
      </w:r>
      <w:r w:rsidR="00D00253" w:rsidRPr="005F1B4D">
        <w:t xml:space="preserve">volunteer willingness to commit time, </w:t>
      </w:r>
      <w:proofErr w:type="gramStart"/>
      <w:r w:rsidR="00D00253" w:rsidRPr="005F1B4D">
        <w:t>energy</w:t>
      </w:r>
      <w:proofErr w:type="gramEnd"/>
      <w:r w:rsidR="00D00253" w:rsidRPr="005F1B4D">
        <w:t xml:space="preserve"> and resources to its mission.  </w:t>
      </w:r>
      <w:r w:rsidR="00E36C7E" w:rsidRPr="005F1B4D">
        <w:t>The ONLY way to grow WWA ’s impact currently is to grow volunteer willingness to play a role in that effort.</w:t>
      </w:r>
      <w:r w:rsidR="005F1B4D">
        <w:t xml:space="preserve">  And</w:t>
      </w:r>
      <w:r w:rsidR="00D37F20">
        <w:t xml:space="preserve"> despite one chapter going inactive,</w:t>
      </w:r>
      <w:r w:rsidR="005F1B4D">
        <w:t xml:space="preserve"> 2021</w:t>
      </w:r>
      <w:r w:rsidR="00E53577">
        <w:t>’s</w:t>
      </w:r>
      <w:r w:rsidR="005F1B4D">
        <w:t xml:space="preserve"> volunteers delivered in a</w:t>
      </w:r>
      <w:r w:rsidR="00C06E5C">
        <w:t xml:space="preserve"> </w:t>
      </w:r>
      <w:r w:rsidR="005F1B4D">
        <w:t xml:space="preserve">big way.  </w:t>
      </w:r>
    </w:p>
    <w:p w14:paraId="5F5F51B5" w14:textId="2FBC4EB3" w:rsidR="00C06E5C" w:rsidRDefault="00C06E5C" w:rsidP="005F1B4D"/>
    <w:p w14:paraId="1DB22ADB" w14:textId="174E0457" w:rsidR="00435740" w:rsidRDefault="00696244" w:rsidP="005F1B4D">
      <w:r w:rsidRPr="00435740">
        <w:rPr>
          <w:i/>
          <w:iCs/>
        </w:rPr>
        <w:t>Grassroots fundraising.</w:t>
      </w:r>
      <w:r>
        <w:t xml:space="preserve">  </w:t>
      </w:r>
    </w:p>
    <w:p w14:paraId="6D1A556B" w14:textId="7DD96C76" w:rsidR="008854F6" w:rsidRDefault="00C06E5C" w:rsidP="005F1B4D">
      <w:r>
        <w:t xml:space="preserve">Every single chapter achieved super goal status—meaning </w:t>
      </w:r>
      <w:r w:rsidR="00D37F20">
        <w:t xml:space="preserve">their </w:t>
      </w:r>
      <w:r>
        <w:t xml:space="preserve">event fundraising exceeded expectations in a significant way.  </w:t>
      </w:r>
      <w:r w:rsidR="00696244">
        <w:t>Despite</w:t>
      </w:r>
      <w:r>
        <w:t xml:space="preserve"> the largest amount </w:t>
      </w:r>
      <w:r w:rsidR="00696244">
        <w:t xml:space="preserve">ever </w:t>
      </w:r>
      <w:r>
        <w:t xml:space="preserve">raised by the </w:t>
      </w:r>
      <w:r w:rsidR="00696244">
        <w:t>G</w:t>
      </w:r>
      <w:r>
        <w:t xml:space="preserve">reen Bay chapter in a single event </w:t>
      </w:r>
      <w:r w:rsidR="00696244">
        <w:t xml:space="preserve">(almost $50,000!), </w:t>
      </w:r>
      <w:r>
        <w:t xml:space="preserve">Waukesha chapter </w:t>
      </w:r>
      <w:r w:rsidR="00696244">
        <w:t>played “small ball” by hosting several smaller events that aggregated an amazing $66K</w:t>
      </w:r>
      <w:r w:rsidR="00D37F20">
        <w:t>, earning “top gun” honors for the year</w:t>
      </w:r>
      <w:r w:rsidR="00696244">
        <w:t xml:space="preserve">!  Raffles not associated with events were an important part of our financial success. </w:t>
      </w:r>
    </w:p>
    <w:p w14:paraId="1B6D16EA" w14:textId="4A45D84F" w:rsidR="00C06E5C" w:rsidRDefault="008854F6" w:rsidP="005F1B4D">
      <w:r w:rsidRPr="00D37F20">
        <w:drawing>
          <wp:anchor distT="0" distB="0" distL="114300" distR="114300" simplePos="0" relativeHeight="251714560" behindDoc="1" locked="0" layoutInCell="1" allowOverlap="1" wp14:anchorId="54384C06" wp14:editId="0D3F4703">
            <wp:simplePos x="0" y="0"/>
            <wp:positionH relativeFrom="column">
              <wp:posOffset>-101389</wp:posOffset>
            </wp:positionH>
            <wp:positionV relativeFrom="paragraph">
              <wp:posOffset>240876</wp:posOffset>
            </wp:positionV>
            <wp:extent cx="1873250" cy="1337310"/>
            <wp:effectExtent l="0" t="0" r="6350" b="0"/>
            <wp:wrapTight wrapText="bothSides">
              <wp:wrapPolygon edited="0">
                <wp:start x="0" y="0"/>
                <wp:lineTo x="0" y="21333"/>
                <wp:lineTo x="21527" y="21333"/>
                <wp:lineTo x="21527" y="0"/>
                <wp:lineTo x="0" y="0"/>
              </wp:wrapPolygon>
            </wp:wrapTight>
            <wp:docPr id="54" name="Picture 15" descr="A picture containing text, floor, wooden, weapon&#10;&#10;Description automatically generated">
              <a:extLst xmlns:a="http://schemas.openxmlformats.org/drawingml/2006/main">
                <a:ext uri="{FF2B5EF4-FFF2-40B4-BE49-F238E27FC236}">
                  <a16:creationId xmlns:a16="http://schemas.microsoft.com/office/drawing/2014/main" id="{428B4C68-9EF6-B141-B328-C25F71A142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floor, wooden, weapon&#10;&#10;Description automatically generated">
                      <a:extLst>
                        <a:ext uri="{FF2B5EF4-FFF2-40B4-BE49-F238E27FC236}">
                          <a16:creationId xmlns:a16="http://schemas.microsoft.com/office/drawing/2014/main" id="{428B4C68-9EF6-B141-B328-C25F71A1422D}"/>
                        </a:ext>
                      </a:extLst>
                    </pic:cNvPr>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873250" cy="1337310"/>
                    </a:xfrm>
                    <a:prstGeom prst="rect">
                      <a:avLst/>
                    </a:prstGeom>
                  </pic:spPr>
                </pic:pic>
              </a:graphicData>
            </a:graphic>
            <wp14:sizeRelH relativeFrom="page">
              <wp14:pctWidth>0</wp14:pctWidth>
            </wp14:sizeRelH>
            <wp14:sizeRelV relativeFrom="page">
              <wp14:pctHeight>0</wp14:pctHeight>
            </wp14:sizeRelV>
          </wp:anchor>
        </w:drawing>
      </w:r>
      <w:r>
        <w:t>Additionally</w:t>
      </w:r>
      <w:r w:rsidR="00A8134F">
        <w:t>, WWA sta</w:t>
      </w:r>
      <w:r>
        <w:t>r</w:t>
      </w:r>
      <w:r w:rsidR="00A8134F">
        <w:t xml:space="preserve">ted its </w:t>
      </w:r>
      <w:r>
        <w:t>f</w:t>
      </w:r>
      <w:r w:rsidR="00A8134F">
        <w:t xml:space="preserve">irst “legacy gift” program and will be promoting it heavily over the coming years.  While it may take a while for this program to deliver </w:t>
      </w:r>
      <w:r>
        <w:t xml:space="preserve">its first </w:t>
      </w:r>
      <w:r w:rsidR="00A8134F">
        <w:t xml:space="preserve">financial returns, when that happens, </w:t>
      </w:r>
      <w:r>
        <w:t>with the first such gift, we</w:t>
      </w:r>
      <w:r w:rsidR="00A8134F">
        <w:t xml:space="preserve"> would expect it to be a high ROI program.</w:t>
      </w:r>
    </w:p>
    <w:p w14:paraId="6AFC3AD7" w14:textId="4133F8D6" w:rsidR="00CF2494" w:rsidRDefault="00CF2494"/>
    <w:p w14:paraId="32EACE47" w14:textId="6530258D" w:rsidR="00435740" w:rsidRDefault="00D37F20" w:rsidP="00435740">
      <w:r w:rsidRPr="00D37F20">
        <w:rPr>
          <w:i/>
          <w:iCs/>
        </w:rPr>
        <w:t>State Committees.</w:t>
      </w:r>
      <w:r>
        <w:t xml:space="preserve">  </w:t>
      </w:r>
      <w:r w:rsidR="00435740">
        <w:t xml:space="preserve">Not coincidentally, this was the second year of experience with the board’s re-structured focus on WWA missions.  These state-level </w:t>
      </w:r>
      <w:r>
        <w:t xml:space="preserve">committees formed and began developing goals in each mission or support </w:t>
      </w:r>
      <w:r w:rsidR="00E53577">
        <w:t>area and</w:t>
      </w:r>
      <w:r>
        <w:t xml:space="preserve"> began to implement strategies to achieve them.  This is a significant foundation for future effectiveness.   </w:t>
      </w:r>
    </w:p>
    <w:p w14:paraId="759EE02B" w14:textId="7E0C22FC" w:rsidR="00435740" w:rsidRDefault="00435740"/>
    <w:p w14:paraId="1F761D8F" w14:textId="32A71B5A" w:rsidR="00E53577" w:rsidRDefault="003C0D3A">
      <w:r w:rsidRPr="00AB0B2E">
        <w:rPr>
          <w:rFonts w:asciiTheme="majorHAnsi" w:hAnsiTheme="majorHAnsi" w:cstheme="majorHAnsi"/>
          <w:b/>
          <w:bCs/>
          <w:i/>
          <w:iCs/>
        </w:rPr>
        <w:drawing>
          <wp:anchor distT="0" distB="0" distL="114300" distR="114300" simplePos="0" relativeHeight="251715584" behindDoc="1" locked="0" layoutInCell="1" allowOverlap="1" wp14:anchorId="49BF8A6A" wp14:editId="23A08C59">
            <wp:simplePos x="0" y="0"/>
            <wp:positionH relativeFrom="column">
              <wp:posOffset>1964055</wp:posOffset>
            </wp:positionH>
            <wp:positionV relativeFrom="paragraph">
              <wp:posOffset>134408</wp:posOffset>
            </wp:positionV>
            <wp:extent cx="1500505" cy="2531110"/>
            <wp:effectExtent l="0" t="0" r="0" b="0"/>
            <wp:wrapTight wrapText="bothSides">
              <wp:wrapPolygon edited="0">
                <wp:start x="0" y="0"/>
                <wp:lineTo x="0" y="21459"/>
                <wp:lineTo x="21390" y="21459"/>
                <wp:lineTo x="21390" y="0"/>
                <wp:lineTo x="0" y="0"/>
              </wp:wrapPolygon>
            </wp:wrapTight>
            <wp:docPr id="55" name="Picture 9" descr="A picture containing mammal, deer, buck&#10;&#10;Description automatically generated">
              <a:extLst xmlns:a="http://schemas.openxmlformats.org/drawingml/2006/main">
                <a:ext uri="{FF2B5EF4-FFF2-40B4-BE49-F238E27FC236}">
                  <a16:creationId xmlns:a16="http://schemas.microsoft.com/office/drawing/2014/main" id="{604A5AAD-B83C-224B-BDA9-B746EE9A14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picture containing mammal, deer, buck&#10;&#10;Description automatically generated">
                      <a:extLst>
                        <a:ext uri="{FF2B5EF4-FFF2-40B4-BE49-F238E27FC236}">
                          <a16:creationId xmlns:a16="http://schemas.microsoft.com/office/drawing/2014/main" id="{604A5AAD-B83C-224B-BDA9-B746EE9A1476}"/>
                        </a:ext>
                      </a:extLst>
                    </pic:cNvPr>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500505" cy="253111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8480" behindDoc="1" locked="0" layoutInCell="1" allowOverlap="1" wp14:anchorId="2985F811" wp14:editId="4490C038">
                <wp:simplePos x="0" y="0"/>
                <wp:positionH relativeFrom="column">
                  <wp:posOffset>3466465</wp:posOffset>
                </wp:positionH>
                <wp:positionV relativeFrom="paragraph">
                  <wp:posOffset>134408</wp:posOffset>
                </wp:positionV>
                <wp:extent cx="2581910" cy="2531110"/>
                <wp:effectExtent l="0" t="0" r="8890" b="8890"/>
                <wp:wrapTight wrapText="bothSides">
                  <wp:wrapPolygon edited="0">
                    <wp:start x="0" y="0"/>
                    <wp:lineTo x="0" y="21567"/>
                    <wp:lineTo x="21568" y="21567"/>
                    <wp:lineTo x="21568"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2581910" cy="2531110"/>
                        </a:xfrm>
                        <a:prstGeom prst="rect">
                          <a:avLst/>
                        </a:prstGeom>
                        <a:solidFill>
                          <a:schemeClr val="lt1"/>
                        </a:solidFill>
                        <a:ln w="6350">
                          <a:solidFill>
                            <a:prstClr val="black"/>
                          </a:solidFill>
                        </a:ln>
                      </wps:spPr>
                      <wps:txbx>
                        <w:txbxContent>
                          <w:p w14:paraId="75C9BDCE" w14:textId="5E656B9B" w:rsidR="00D6124B" w:rsidRDefault="00D6124B" w:rsidP="00127AA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 xml:space="preserve">Expanding </w:t>
                            </w:r>
                            <w:r w:rsidRPr="00B10DCE">
                              <w:rPr>
                                <w:rFonts w:asciiTheme="majorHAnsi" w:hAnsiTheme="majorHAnsi" w:cstheme="majorHAnsi"/>
                                <w:b/>
                                <w:bCs/>
                                <w:i/>
                                <w:iCs/>
                                <w:sz w:val="24"/>
                                <w:szCs w:val="24"/>
                                <w:u w:val="single"/>
                              </w:rPr>
                              <w:t>WWA</w:t>
                            </w:r>
                            <w:r>
                              <w:rPr>
                                <w:rFonts w:asciiTheme="majorHAnsi" w:hAnsiTheme="majorHAnsi" w:cstheme="majorHAnsi"/>
                                <w:b/>
                                <w:bCs/>
                                <w:i/>
                                <w:iCs/>
                                <w:sz w:val="24"/>
                                <w:szCs w:val="24"/>
                                <w:u w:val="single"/>
                              </w:rPr>
                              <w:t xml:space="preserve"> Communication</w:t>
                            </w:r>
                            <w:r w:rsidR="00127AAE">
                              <w:rPr>
                                <w:rFonts w:asciiTheme="majorHAnsi" w:hAnsiTheme="majorHAnsi" w:cstheme="majorHAnsi"/>
                                <w:b/>
                                <w:bCs/>
                                <w:i/>
                                <w:iCs/>
                                <w:sz w:val="24"/>
                                <w:szCs w:val="24"/>
                                <w:u w:val="single"/>
                              </w:rPr>
                              <w:t>s</w:t>
                            </w:r>
                          </w:p>
                          <w:p w14:paraId="73DDEF19" w14:textId="77777777" w:rsidR="00127AAE" w:rsidRDefault="00127AAE" w:rsidP="00127AAE">
                            <w:pPr>
                              <w:pStyle w:val="BodyText2"/>
                              <w:jc w:val="center"/>
                              <w:rPr>
                                <w:rFonts w:asciiTheme="majorHAnsi" w:hAnsiTheme="majorHAnsi" w:cstheme="majorHAnsi"/>
                                <w:b/>
                                <w:bCs/>
                                <w:i/>
                                <w:iCs/>
                                <w:sz w:val="24"/>
                                <w:szCs w:val="24"/>
                                <w:u w:val="single"/>
                              </w:rPr>
                            </w:pPr>
                          </w:p>
                          <w:p w14:paraId="5783759B" w14:textId="57F0645B" w:rsidR="00D6124B" w:rsidRPr="006E7C3D" w:rsidRDefault="00D6124B" w:rsidP="00D6124B">
                            <w:pPr>
                              <w:pStyle w:val="NormalWeb"/>
                              <w:spacing w:before="0" w:beforeAutospacing="0" w:after="360" w:afterAutospacing="0"/>
                              <w:textAlignment w:val="baseline"/>
                              <w:rPr>
                                <w:rFonts w:ascii="Source Sans Pro" w:hAnsi="Source Sans Pro"/>
                                <w:color w:val="404040"/>
                                <w:sz w:val="21"/>
                                <w:szCs w:val="21"/>
                              </w:rPr>
                            </w:pPr>
                            <w:r w:rsidRPr="006E7C3D">
                              <w:rPr>
                                <w:rFonts w:asciiTheme="majorHAnsi" w:hAnsiTheme="majorHAnsi" w:cstheme="majorHAnsi"/>
                                <w:sz w:val="21"/>
                                <w:szCs w:val="21"/>
                              </w:rPr>
                              <w:t xml:space="preserve">New Director George </w:t>
                            </w:r>
                            <w:proofErr w:type="spellStart"/>
                            <w:r w:rsidRPr="006E7C3D">
                              <w:rPr>
                                <w:rFonts w:asciiTheme="majorHAnsi" w:hAnsiTheme="majorHAnsi" w:cstheme="majorHAnsi"/>
                                <w:sz w:val="21"/>
                                <w:szCs w:val="21"/>
                              </w:rPr>
                              <w:t>Ermert</w:t>
                            </w:r>
                            <w:proofErr w:type="spellEnd"/>
                            <w:r w:rsidRPr="006E7C3D">
                              <w:rPr>
                                <w:rFonts w:asciiTheme="majorHAnsi" w:hAnsiTheme="majorHAnsi" w:cstheme="majorHAnsi"/>
                                <w:sz w:val="21"/>
                                <w:szCs w:val="21"/>
                              </w:rPr>
                              <w:t xml:space="preserve"> took the helm of WWA’s social media efforts as chair of WWA’s Communication</w:t>
                            </w:r>
                            <w:r w:rsidR="00D9581A">
                              <w:rPr>
                                <w:rFonts w:asciiTheme="majorHAnsi" w:hAnsiTheme="majorHAnsi" w:cstheme="majorHAnsi"/>
                                <w:sz w:val="21"/>
                                <w:szCs w:val="21"/>
                              </w:rPr>
                              <w:t xml:space="preserve"> / Membership</w:t>
                            </w:r>
                            <w:r w:rsidRPr="006E7C3D">
                              <w:rPr>
                                <w:rFonts w:asciiTheme="majorHAnsi" w:hAnsiTheme="majorHAnsi" w:cstheme="majorHAnsi"/>
                                <w:sz w:val="21"/>
                                <w:szCs w:val="21"/>
                              </w:rPr>
                              <w:t xml:space="preserve"> Committee.  He </w:t>
                            </w:r>
                            <w:r w:rsidR="006E7C3D" w:rsidRPr="006E7C3D">
                              <w:rPr>
                                <w:rFonts w:asciiTheme="majorHAnsi" w:hAnsiTheme="majorHAnsi" w:cstheme="majorHAnsi"/>
                                <w:sz w:val="21"/>
                                <w:szCs w:val="21"/>
                              </w:rPr>
                              <w:t xml:space="preserve">significantly </w:t>
                            </w:r>
                            <w:r w:rsidRPr="006E7C3D">
                              <w:rPr>
                                <w:rFonts w:asciiTheme="majorHAnsi" w:hAnsiTheme="majorHAnsi" w:cstheme="majorHAnsi"/>
                                <w:sz w:val="21"/>
                                <w:szCs w:val="21"/>
                              </w:rPr>
                              <w:t xml:space="preserve">increased Facebook page followers through interesting and scheduled posts (usually 5-7 per week) and regular promotions.  </w:t>
                            </w:r>
                            <w:r w:rsidR="006E7C3D">
                              <w:rPr>
                                <w:rFonts w:asciiTheme="majorHAnsi" w:hAnsiTheme="majorHAnsi" w:cstheme="majorHAnsi"/>
                                <w:sz w:val="21"/>
                                <w:szCs w:val="21"/>
                              </w:rPr>
                              <w:t xml:space="preserve">As a professional state lobbyist, </w:t>
                            </w:r>
                            <w:r w:rsidR="006E7C3D" w:rsidRPr="006E7C3D">
                              <w:rPr>
                                <w:rFonts w:asciiTheme="majorHAnsi" w:hAnsiTheme="majorHAnsi" w:cstheme="majorHAnsi"/>
                                <w:sz w:val="21"/>
                                <w:szCs w:val="21"/>
                              </w:rPr>
                              <w:t xml:space="preserve">George was </w:t>
                            </w:r>
                            <w:r w:rsidR="006E7C3D">
                              <w:rPr>
                                <w:rFonts w:asciiTheme="majorHAnsi" w:hAnsiTheme="majorHAnsi" w:cstheme="majorHAnsi"/>
                                <w:sz w:val="21"/>
                                <w:szCs w:val="21"/>
                              </w:rPr>
                              <w:t>also</w:t>
                            </w:r>
                            <w:r w:rsidR="006E7C3D" w:rsidRPr="006E7C3D">
                              <w:rPr>
                                <w:rFonts w:asciiTheme="majorHAnsi" w:hAnsiTheme="majorHAnsi" w:cstheme="majorHAnsi"/>
                                <w:sz w:val="21"/>
                                <w:szCs w:val="21"/>
                              </w:rPr>
                              <w:t xml:space="preserve"> </w:t>
                            </w:r>
                            <w:r w:rsidR="006E7C3D">
                              <w:rPr>
                                <w:rFonts w:asciiTheme="majorHAnsi" w:hAnsiTheme="majorHAnsi" w:cstheme="majorHAnsi"/>
                                <w:sz w:val="21"/>
                                <w:szCs w:val="21"/>
                              </w:rPr>
                              <w:t xml:space="preserve">key to WWA’s success in getting the duck stamp increase passed in 2021.  For these and other reasons, George was </w:t>
                            </w:r>
                            <w:r w:rsidR="00AB0B2E">
                              <w:rPr>
                                <w:rFonts w:asciiTheme="majorHAnsi" w:hAnsiTheme="majorHAnsi" w:cstheme="majorHAnsi"/>
                                <w:sz w:val="21"/>
                                <w:szCs w:val="21"/>
                              </w:rPr>
                              <w:t xml:space="preserve">named </w:t>
                            </w:r>
                            <w:r w:rsidR="006E7C3D">
                              <w:rPr>
                                <w:rFonts w:asciiTheme="majorHAnsi" w:hAnsiTheme="majorHAnsi" w:cstheme="majorHAnsi"/>
                                <w:sz w:val="21"/>
                                <w:szCs w:val="21"/>
                              </w:rPr>
                              <w:t>one of WWA’s two volunteers of the year</w:t>
                            </w:r>
                            <w:r w:rsidR="00D37F20">
                              <w:rPr>
                                <w:rFonts w:asciiTheme="majorHAnsi" w:hAnsiTheme="majorHAnsi" w:cstheme="majorHAnsi"/>
                                <w:sz w:val="21"/>
                                <w:szCs w:val="21"/>
                              </w:rPr>
                              <w:t xml:space="preserve">.  </w:t>
                            </w:r>
                          </w:p>
                          <w:p w14:paraId="42C1CFB0" w14:textId="4F97FA77" w:rsidR="00CF2494" w:rsidRPr="00CF2494" w:rsidRDefault="00CF2494" w:rsidP="00AB0B2E">
                            <w:pPr>
                              <w:pStyle w:val="BodyText2"/>
                              <w:jc w:val="left"/>
                              <w:rPr>
                                <w:rFonts w:asciiTheme="majorHAnsi" w:hAnsiTheme="majorHAnsi" w:cstheme="majorHAnsi"/>
                                <w:sz w:val="36"/>
                                <w:szCs w:val="36"/>
                              </w:rPr>
                            </w:pPr>
                            <w:r>
                              <w:rPr>
                                <w:rFonts w:asciiTheme="majorHAnsi" w:hAnsiTheme="majorHAnsi" w:cstheme="majorHAnsi"/>
                                <w:b/>
                                <w:bCs/>
                                <w:i/>
                                <w:iCs/>
                                <w:sz w:val="24"/>
                                <w:szCs w:val="24"/>
                                <w:u w:val="singl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5F811" id="Text Box 10" o:spid="_x0000_s1034" type="#_x0000_t202" style="position:absolute;margin-left:272.95pt;margin-top:10.6pt;width:203.3pt;height:199.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" fillcolor="white [3201]" strokeweight=".5pt">
                <v:textbox>
                  <w:txbxContent>
                    <w:p w14:paraId="75C9BDCE" w14:textId="5E656B9B" w:rsidR="00D6124B" w:rsidRDefault="00D6124B" w:rsidP="00127AAE">
                      <w:pPr>
                        <w:pStyle w:val="BodyText2"/>
                        <w:jc w:val="center"/>
                        <w:rPr>
                          <w:rFonts w:asciiTheme="majorHAnsi" w:hAnsiTheme="majorHAnsi" w:cstheme="majorHAnsi"/>
                          <w:b/>
                          <w:bCs/>
                          <w:i/>
                          <w:iCs/>
                          <w:sz w:val="24"/>
                          <w:szCs w:val="24"/>
                          <w:u w:val="single"/>
                        </w:rPr>
                      </w:pPr>
                      <w:r>
                        <w:rPr>
                          <w:rFonts w:asciiTheme="majorHAnsi" w:hAnsiTheme="majorHAnsi" w:cstheme="majorHAnsi"/>
                          <w:b/>
                          <w:bCs/>
                          <w:i/>
                          <w:iCs/>
                          <w:sz w:val="24"/>
                          <w:szCs w:val="24"/>
                          <w:u w:val="single"/>
                        </w:rPr>
                        <w:t xml:space="preserve">Expanding </w:t>
                      </w:r>
                      <w:r w:rsidRPr="00B10DCE">
                        <w:rPr>
                          <w:rFonts w:asciiTheme="majorHAnsi" w:hAnsiTheme="majorHAnsi" w:cstheme="majorHAnsi"/>
                          <w:b/>
                          <w:bCs/>
                          <w:i/>
                          <w:iCs/>
                          <w:sz w:val="24"/>
                          <w:szCs w:val="24"/>
                          <w:u w:val="single"/>
                        </w:rPr>
                        <w:t>WWA</w:t>
                      </w:r>
                      <w:r>
                        <w:rPr>
                          <w:rFonts w:asciiTheme="majorHAnsi" w:hAnsiTheme="majorHAnsi" w:cstheme="majorHAnsi"/>
                          <w:b/>
                          <w:bCs/>
                          <w:i/>
                          <w:iCs/>
                          <w:sz w:val="24"/>
                          <w:szCs w:val="24"/>
                          <w:u w:val="single"/>
                        </w:rPr>
                        <w:t xml:space="preserve"> Communication</w:t>
                      </w:r>
                      <w:r w:rsidR="00127AAE">
                        <w:rPr>
                          <w:rFonts w:asciiTheme="majorHAnsi" w:hAnsiTheme="majorHAnsi" w:cstheme="majorHAnsi"/>
                          <w:b/>
                          <w:bCs/>
                          <w:i/>
                          <w:iCs/>
                          <w:sz w:val="24"/>
                          <w:szCs w:val="24"/>
                          <w:u w:val="single"/>
                        </w:rPr>
                        <w:t>s</w:t>
                      </w:r>
                    </w:p>
                    <w:p w14:paraId="73DDEF19" w14:textId="77777777" w:rsidR="00127AAE" w:rsidRDefault="00127AAE" w:rsidP="00127AAE">
                      <w:pPr>
                        <w:pStyle w:val="BodyText2"/>
                        <w:jc w:val="center"/>
                        <w:rPr>
                          <w:rFonts w:asciiTheme="majorHAnsi" w:hAnsiTheme="majorHAnsi" w:cstheme="majorHAnsi"/>
                          <w:b/>
                          <w:bCs/>
                          <w:i/>
                          <w:iCs/>
                          <w:sz w:val="24"/>
                          <w:szCs w:val="24"/>
                          <w:u w:val="single"/>
                        </w:rPr>
                      </w:pPr>
                    </w:p>
                    <w:p w14:paraId="5783759B" w14:textId="57F0645B" w:rsidR="00D6124B" w:rsidRPr="006E7C3D" w:rsidRDefault="00D6124B" w:rsidP="00D6124B">
                      <w:pPr>
                        <w:pStyle w:val="NormalWeb"/>
                        <w:spacing w:before="0" w:beforeAutospacing="0" w:after="360" w:afterAutospacing="0"/>
                        <w:textAlignment w:val="baseline"/>
                        <w:rPr>
                          <w:rFonts w:ascii="Source Sans Pro" w:hAnsi="Source Sans Pro"/>
                          <w:color w:val="404040"/>
                          <w:sz w:val="21"/>
                          <w:szCs w:val="21"/>
                        </w:rPr>
                      </w:pPr>
                      <w:r w:rsidRPr="006E7C3D">
                        <w:rPr>
                          <w:rFonts w:asciiTheme="majorHAnsi" w:hAnsiTheme="majorHAnsi" w:cstheme="majorHAnsi"/>
                          <w:sz w:val="21"/>
                          <w:szCs w:val="21"/>
                        </w:rPr>
                        <w:t xml:space="preserve">New Director George </w:t>
                      </w:r>
                      <w:proofErr w:type="spellStart"/>
                      <w:r w:rsidRPr="006E7C3D">
                        <w:rPr>
                          <w:rFonts w:asciiTheme="majorHAnsi" w:hAnsiTheme="majorHAnsi" w:cstheme="majorHAnsi"/>
                          <w:sz w:val="21"/>
                          <w:szCs w:val="21"/>
                        </w:rPr>
                        <w:t>Ermert</w:t>
                      </w:r>
                      <w:proofErr w:type="spellEnd"/>
                      <w:r w:rsidRPr="006E7C3D">
                        <w:rPr>
                          <w:rFonts w:asciiTheme="majorHAnsi" w:hAnsiTheme="majorHAnsi" w:cstheme="majorHAnsi"/>
                          <w:sz w:val="21"/>
                          <w:szCs w:val="21"/>
                        </w:rPr>
                        <w:t xml:space="preserve"> took the helm of WWA’s social media efforts as chair of WWA’s Communication</w:t>
                      </w:r>
                      <w:r w:rsidR="00D9581A">
                        <w:rPr>
                          <w:rFonts w:asciiTheme="majorHAnsi" w:hAnsiTheme="majorHAnsi" w:cstheme="majorHAnsi"/>
                          <w:sz w:val="21"/>
                          <w:szCs w:val="21"/>
                        </w:rPr>
                        <w:t xml:space="preserve"> / Membership</w:t>
                      </w:r>
                      <w:r w:rsidRPr="006E7C3D">
                        <w:rPr>
                          <w:rFonts w:asciiTheme="majorHAnsi" w:hAnsiTheme="majorHAnsi" w:cstheme="majorHAnsi"/>
                          <w:sz w:val="21"/>
                          <w:szCs w:val="21"/>
                        </w:rPr>
                        <w:t xml:space="preserve"> Committee.  He </w:t>
                      </w:r>
                      <w:r w:rsidR="006E7C3D" w:rsidRPr="006E7C3D">
                        <w:rPr>
                          <w:rFonts w:asciiTheme="majorHAnsi" w:hAnsiTheme="majorHAnsi" w:cstheme="majorHAnsi"/>
                          <w:sz w:val="21"/>
                          <w:szCs w:val="21"/>
                        </w:rPr>
                        <w:t xml:space="preserve">significantly </w:t>
                      </w:r>
                      <w:r w:rsidRPr="006E7C3D">
                        <w:rPr>
                          <w:rFonts w:asciiTheme="majorHAnsi" w:hAnsiTheme="majorHAnsi" w:cstheme="majorHAnsi"/>
                          <w:sz w:val="21"/>
                          <w:szCs w:val="21"/>
                        </w:rPr>
                        <w:t xml:space="preserve">increased Facebook page followers through interesting and scheduled posts (usually 5-7 per week) and regular promotions.  </w:t>
                      </w:r>
                      <w:r w:rsidR="006E7C3D">
                        <w:rPr>
                          <w:rFonts w:asciiTheme="majorHAnsi" w:hAnsiTheme="majorHAnsi" w:cstheme="majorHAnsi"/>
                          <w:sz w:val="21"/>
                          <w:szCs w:val="21"/>
                        </w:rPr>
                        <w:t xml:space="preserve">As a professional state lobbyist, </w:t>
                      </w:r>
                      <w:r w:rsidR="006E7C3D" w:rsidRPr="006E7C3D">
                        <w:rPr>
                          <w:rFonts w:asciiTheme="majorHAnsi" w:hAnsiTheme="majorHAnsi" w:cstheme="majorHAnsi"/>
                          <w:sz w:val="21"/>
                          <w:szCs w:val="21"/>
                        </w:rPr>
                        <w:t xml:space="preserve">George was </w:t>
                      </w:r>
                      <w:r w:rsidR="006E7C3D">
                        <w:rPr>
                          <w:rFonts w:asciiTheme="majorHAnsi" w:hAnsiTheme="majorHAnsi" w:cstheme="majorHAnsi"/>
                          <w:sz w:val="21"/>
                          <w:szCs w:val="21"/>
                        </w:rPr>
                        <w:t>also</w:t>
                      </w:r>
                      <w:r w:rsidR="006E7C3D" w:rsidRPr="006E7C3D">
                        <w:rPr>
                          <w:rFonts w:asciiTheme="majorHAnsi" w:hAnsiTheme="majorHAnsi" w:cstheme="majorHAnsi"/>
                          <w:sz w:val="21"/>
                          <w:szCs w:val="21"/>
                        </w:rPr>
                        <w:t xml:space="preserve"> </w:t>
                      </w:r>
                      <w:r w:rsidR="006E7C3D">
                        <w:rPr>
                          <w:rFonts w:asciiTheme="majorHAnsi" w:hAnsiTheme="majorHAnsi" w:cstheme="majorHAnsi"/>
                          <w:sz w:val="21"/>
                          <w:szCs w:val="21"/>
                        </w:rPr>
                        <w:t xml:space="preserve">key to WWA’s success in getting the duck stamp increase passed in 2021.  For these and other reasons, George was </w:t>
                      </w:r>
                      <w:r w:rsidR="00AB0B2E">
                        <w:rPr>
                          <w:rFonts w:asciiTheme="majorHAnsi" w:hAnsiTheme="majorHAnsi" w:cstheme="majorHAnsi"/>
                          <w:sz w:val="21"/>
                          <w:szCs w:val="21"/>
                        </w:rPr>
                        <w:t xml:space="preserve">named </w:t>
                      </w:r>
                      <w:r w:rsidR="006E7C3D">
                        <w:rPr>
                          <w:rFonts w:asciiTheme="majorHAnsi" w:hAnsiTheme="majorHAnsi" w:cstheme="majorHAnsi"/>
                          <w:sz w:val="21"/>
                          <w:szCs w:val="21"/>
                        </w:rPr>
                        <w:t>one of WWA’s two volunteers of the year</w:t>
                      </w:r>
                      <w:r w:rsidR="00D37F20">
                        <w:rPr>
                          <w:rFonts w:asciiTheme="majorHAnsi" w:hAnsiTheme="majorHAnsi" w:cstheme="majorHAnsi"/>
                          <w:sz w:val="21"/>
                          <w:szCs w:val="21"/>
                        </w:rPr>
                        <w:t xml:space="preserve">.  </w:t>
                      </w:r>
                    </w:p>
                    <w:p w14:paraId="42C1CFB0" w14:textId="4F97FA77" w:rsidR="00CF2494" w:rsidRPr="00CF2494" w:rsidRDefault="00CF2494" w:rsidP="00AB0B2E">
                      <w:pPr>
                        <w:pStyle w:val="BodyText2"/>
                        <w:jc w:val="left"/>
                        <w:rPr>
                          <w:rFonts w:asciiTheme="majorHAnsi" w:hAnsiTheme="majorHAnsi" w:cstheme="majorHAnsi"/>
                          <w:sz w:val="36"/>
                          <w:szCs w:val="36"/>
                        </w:rPr>
                      </w:pPr>
                      <w:r>
                        <w:rPr>
                          <w:rFonts w:asciiTheme="majorHAnsi" w:hAnsiTheme="majorHAnsi" w:cstheme="majorHAnsi"/>
                          <w:b/>
                          <w:bCs/>
                          <w:i/>
                          <w:iCs/>
                          <w:sz w:val="24"/>
                          <w:szCs w:val="24"/>
                          <w:u w:val="single"/>
                        </w:rPr>
                        <w:br/>
                      </w:r>
                    </w:p>
                  </w:txbxContent>
                </v:textbox>
                <w10:wrap type="tight"/>
              </v:shape>
            </w:pict>
          </mc:Fallback>
        </mc:AlternateContent>
      </w:r>
      <w:r w:rsidR="00D37F20" w:rsidRPr="00D37F20">
        <w:rPr>
          <w:i/>
          <w:iCs/>
        </w:rPr>
        <w:t>Communications</w:t>
      </w:r>
      <w:r w:rsidR="00D37F20">
        <w:t xml:space="preserve">.  </w:t>
      </w:r>
    </w:p>
    <w:p w14:paraId="2DB18A73" w14:textId="11B99188" w:rsidR="00CF2494" w:rsidRDefault="00CF2494">
      <w:r w:rsidRPr="00CF2494">
        <w:t xml:space="preserve">WWA </w:t>
      </w:r>
      <w:r>
        <w:t xml:space="preserve">enjoyed significant </w:t>
      </w:r>
      <w:r w:rsidRPr="00CF2494">
        <w:t xml:space="preserve">visibility in the outdoors community in 2021 thanks to </w:t>
      </w:r>
      <w:r w:rsidR="00C06E5C">
        <w:t>well-covered policy</w:t>
      </w:r>
      <w:r>
        <w:t xml:space="preserve"> </w:t>
      </w:r>
      <w:r w:rsidRPr="00CF2494">
        <w:t>efforts</w:t>
      </w:r>
      <w:r>
        <w:t xml:space="preserve">, EXPO marketing initiatives, and </w:t>
      </w:r>
      <w:r w:rsidR="00C06E5C">
        <w:t>our s</w:t>
      </w:r>
      <w:r>
        <w:t>andhill crane</w:t>
      </w:r>
      <w:r w:rsidR="00C06E5C">
        <w:t xml:space="preserve"> initiative</w:t>
      </w:r>
      <w:r>
        <w:t>.</w:t>
      </w:r>
      <w:r w:rsidR="00D37F20">
        <w:t xml:space="preserve">  33% of Wisconsin Outdoor News issues included WWA articles</w:t>
      </w:r>
      <w:r w:rsidR="00AB0B2E">
        <w:t>, the state’s largest newspaper featured 6 mentions, and we enjoyed several TV features.</w:t>
      </w:r>
      <w:r>
        <w:t xml:space="preserve">  </w:t>
      </w:r>
      <w:r w:rsidR="00EC4D08">
        <w:t>WWA</w:t>
      </w:r>
      <w:r>
        <w:t xml:space="preserve"> also benefited from </w:t>
      </w:r>
      <w:r w:rsidR="00D9581A">
        <w:t>2</w:t>
      </w:r>
      <w:r w:rsidR="00D37F20">
        <w:t xml:space="preserve">0% </w:t>
      </w:r>
      <w:r w:rsidR="00C06E5C">
        <w:t>s</w:t>
      </w:r>
      <w:r>
        <w:t xml:space="preserve">ocial </w:t>
      </w:r>
      <w:r w:rsidR="00C06E5C">
        <w:t>m</w:t>
      </w:r>
      <w:r>
        <w:t>edia growth</w:t>
      </w:r>
      <w:r w:rsidR="00D37F20">
        <w:t>.</w:t>
      </w:r>
    </w:p>
    <w:p w14:paraId="08B60322" w14:textId="35C6EE55" w:rsidR="007A335D" w:rsidRDefault="007A335D"/>
    <w:p w14:paraId="08521749" w14:textId="2435835C" w:rsidR="007A335D" w:rsidRDefault="007F3421">
      <w:r>
        <w:rPr>
          <w:i/>
          <w:iCs/>
        </w:rPr>
        <w:t>Membership and C</w:t>
      </w:r>
      <w:r w:rsidR="00EC07B1" w:rsidRPr="00EC07B1">
        <w:rPr>
          <w:i/>
          <w:iCs/>
        </w:rPr>
        <w:t>hapter</w:t>
      </w:r>
      <w:r>
        <w:rPr>
          <w:i/>
          <w:iCs/>
        </w:rPr>
        <w:t>s</w:t>
      </w:r>
      <w:r w:rsidR="00EC07B1">
        <w:t>.</w:t>
      </w:r>
    </w:p>
    <w:p w14:paraId="6A985194" w14:textId="4B3178BD" w:rsidR="00EC07B1" w:rsidRDefault="00531667">
      <w:r>
        <w:t xml:space="preserve">The pandemic created the conditions to allow already weakened chapters to succumb –we lost 3 chapters over the past two years.  WWA will be looking to better adapt our grassroots model to the current volunteer interests in 2022.  </w:t>
      </w:r>
      <w:r w:rsidR="007F3421">
        <w:t xml:space="preserve">Despite chapter shrinkage, membership has remained strong, with a slightly growing trend, now </w:t>
      </w:r>
      <w:r w:rsidR="00782896">
        <w:t xml:space="preserve">slightly </w:t>
      </w:r>
      <w:r w:rsidR="007F3421">
        <w:t xml:space="preserve">above 7,000 members.  </w:t>
      </w:r>
    </w:p>
    <w:p w14:paraId="5BE524CD" w14:textId="6987450E" w:rsidR="008473EF" w:rsidRDefault="00870254">
      <w:r w:rsidRPr="00581832">
        <w:rPr>
          <w:noProof/>
        </w:rPr>
        <w:drawing>
          <wp:anchor distT="0" distB="0" distL="114300" distR="114300" simplePos="0" relativeHeight="251730944" behindDoc="1" locked="0" layoutInCell="1" allowOverlap="1" wp14:anchorId="2A5D79D1" wp14:editId="601FD9AF">
            <wp:simplePos x="0" y="0"/>
            <wp:positionH relativeFrom="column">
              <wp:posOffset>-153035</wp:posOffset>
            </wp:positionH>
            <wp:positionV relativeFrom="paragraph">
              <wp:posOffset>168910</wp:posOffset>
            </wp:positionV>
            <wp:extent cx="685800" cy="1230630"/>
            <wp:effectExtent l="0" t="0" r="0" b="1270"/>
            <wp:wrapTight wrapText="bothSides">
              <wp:wrapPolygon edited="0">
                <wp:start x="0" y="0"/>
                <wp:lineTo x="0" y="21399"/>
                <wp:lineTo x="21200" y="21399"/>
                <wp:lineTo x="21200" y="0"/>
                <wp:lineTo x="0" y="0"/>
              </wp:wrapPolygon>
            </wp:wrapTight>
            <wp:docPr id="7" name="Picture 6" descr="Logo, icon&#10;&#10;Description automatically generated">
              <a:extLst xmlns:a="http://schemas.openxmlformats.org/drawingml/2006/main">
                <a:ext uri="{FF2B5EF4-FFF2-40B4-BE49-F238E27FC236}">
                  <a16:creationId xmlns:a16="http://schemas.microsoft.com/office/drawing/2014/main" id="{1CFCB49A-FCAC-8A4F-81DD-3141815B64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Logo, icon&#10;&#10;Description automatically generated">
                      <a:extLst>
                        <a:ext uri="{FF2B5EF4-FFF2-40B4-BE49-F238E27FC236}">
                          <a16:creationId xmlns:a16="http://schemas.microsoft.com/office/drawing/2014/main" id="{1CFCB49A-FCAC-8A4F-81DD-3141815B6468}"/>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685800" cy="1230630"/>
                    </a:xfrm>
                    <a:prstGeom prst="rect">
                      <a:avLst/>
                    </a:prstGeom>
                  </pic:spPr>
                </pic:pic>
              </a:graphicData>
            </a:graphic>
            <wp14:sizeRelH relativeFrom="page">
              <wp14:pctWidth>0</wp14:pctWidth>
            </wp14:sizeRelH>
            <wp14:sizeRelV relativeFrom="page">
              <wp14:pctHeight>0</wp14:pctHeight>
            </wp14:sizeRelV>
          </wp:anchor>
        </w:drawing>
      </w:r>
    </w:p>
    <w:p w14:paraId="00C1A6B1" w14:textId="14A06D21" w:rsidR="008473EF" w:rsidRDefault="008473EF" w:rsidP="008473EF">
      <w:r w:rsidRPr="00EC07B1">
        <w:rPr>
          <w:i/>
          <w:iCs/>
        </w:rPr>
        <w:t>BBB Accreditation</w:t>
      </w:r>
      <w:r>
        <w:t>.</w:t>
      </w:r>
    </w:p>
    <w:p w14:paraId="20247C17" w14:textId="1438925B" w:rsidR="008473EF" w:rsidRDefault="00870254" w:rsidP="008473EF">
      <w:r w:rsidRPr="00EC07B1">
        <w:rPr>
          <w:i/>
          <w:iCs/>
          <w:noProof/>
        </w:rPr>
        <w:drawing>
          <wp:anchor distT="0" distB="0" distL="114300" distR="114300" simplePos="0" relativeHeight="251731968" behindDoc="1" locked="0" layoutInCell="1" allowOverlap="1" wp14:anchorId="085197AF" wp14:editId="064BF784">
            <wp:simplePos x="0" y="0"/>
            <wp:positionH relativeFrom="column">
              <wp:posOffset>2915709</wp:posOffset>
            </wp:positionH>
            <wp:positionV relativeFrom="paragraph">
              <wp:posOffset>114512</wp:posOffset>
            </wp:positionV>
            <wp:extent cx="3263265" cy="1819275"/>
            <wp:effectExtent l="0" t="0" r="635" b="0"/>
            <wp:wrapTight wrapText="bothSides">
              <wp:wrapPolygon edited="0">
                <wp:start x="0" y="0"/>
                <wp:lineTo x="0" y="21412"/>
                <wp:lineTo x="21520" y="21412"/>
                <wp:lineTo x="21520" y="0"/>
                <wp:lineTo x="0" y="0"/>
              </wp:wrapPolygon>
            </wp:wrapTight>
            <wp:docPr id="62" name="Picture 62"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Table&#10;&#10;Description automatically generated with low confidenc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263265" cy="1819275"/>
                    </a:xfrm>
                    <a:prstGeom prst="rect">
                      <a:avLst/>
                    </a:prstGeom>
                  </pic:spPr>
                </pic:pic>
              </a:graphicData>
            </a:graphic>
            <wp14:sizeRelH relativeFrom="page">
              <wp14:pctWidth>0</wp14:pctWidth>
            </wp14:sizeRelH>
            <wp14:sizeRelV relativeFrom="page">
              <wp14:pctHeight>0</wp14:pctHeight>
            </wp14:sizeRelV>
          </wp:anchor>
        </w:drawing>
      </w:r>
      <w:r w:rsidR="008473EF">
        <w:t xml:space="preserve"> In 2021, after a thorough review of 20 categories of operations, the Better Business Bureau certified WWA as an “accredited charity” that complies with their expectations for a well-run non-profit.  This accreditation should give </w:t>
      </w:r>
      <w:r w:rsidR="008473EF">
        <w:t>WWA’s</w:t>
      </w:r>
      <w:r w:rsidR="008473EF">
        <w:t xml:space="preserve"> members, volunteers, donors</w:t>
      </w:r>
      <w:r w:rsidR="008473EF">
        <w:t>,</w:t>
      </w:r>
      <w:r w:rsidR="008473EF">
        <w:t xml:space="preserve"> and sponsors confidence that their resources are being well-used</w:t>
      </w:r>
      <w:r w:rsidR="008473EF">
        <w:t xml:space="preserve"> towards the purpose of the organization</w:t>
      </w:r>
      <w:r w:rsidR="008473EF">
        <w:t>.</w:t>
      </w:r>
    </w:p>
    <w:p w14:paraId="32B94324" w14:textId="61946020" w:rsidR="008473EF" w:rsidRDefault="008473EF" w:rsidP="008473EF"/>
    <w:p w14:paraId="28AC2503" w14:textId="341F7776" w:rsidR="0058378C" w:rsidRDefault="0058378C"/>
    <w:p w14:paraId="05596810" w14:textId="75885957" w:rsidR="00A03268" w:rsidRDefault="00A03268"/>
    <w:p w14:paraId="6835E69D" w14:textId="77CA802C" w:rsidR="00782896" w:rsidRPr="0011377D" w:rsidRDefault="008473EF" w:rsidP="00782896">
      <w:pPr>
        <w:rPr>
          <w:b/>
          <w:bCs/>
          <w:sz w:val="32"/>
          <w:szCs w:val="32"/>
        </w:rPr>
      </w:pPr>
      <w:r>
        <w:rPr>
          <w:noProof/>
        </w:rPr>
        <w:drawing>
          <wp:anchor distT="0" distB="0" distL="114300" distR="114300" simplePos="0" relativeHeight="251695104" behindDoc="1" locked="0" layoutInCell="1" allowOverlap="1" wp14:anchorId="4847AC92" wp14:editId="0CC01C1A">
            <wp:simplePos x="0" y="0"/>
            <wp:positionH relativeFrom="column">
              <wp:posOffset>4351020</wp:posOffset>
            </wp:positionH>
            <wp:positionV relativeFrom="paragraph">
              <wp:posOffset>127212</wp:posOffset>
            </wp:positionV>
            <wp:extent cx="2000250" cy="2726055"/>
            <wp:effectExtent l="0" t="0" r="6350" b="4445"/>
            <wp:wrapTight wrapText="bothSides">
              <wp:wrapPolygon edited="0">
                <wp:start x="0" y="0"/>
                <wp:lineTo x="0" y="21535"/>
                <wp:lineTo x="21531" y="21535"/>
                <wp:lineTo x="21531" y="0"/>
                <wp:lineTo x="0" y="0"/>
              </wp:wrapPolygon>
            </wp:wrapTight>
            <wp:docPr id="12" name="Picture 12" descr="A person holding a fis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erson holding a fish&#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000250" cy="2726055"/>
                    </a:xfrm>
                    <a:prstGeom prst="rect">
                      <a:avLst/>
                    </a:prstGeom>
                  </pic:spPr>
                </pic:pic>
              </a:graphicData>
            </a:graphic>
            <wp14:sizeRelH relativeFrom="page">
              <wp14:pctWidth>0</wp14:pctWidth>
            </wp14:sizeRelH>
            <wp14:sizeRelV relativeFrom="page">
              <wp14:pctHeight>0</wp14:pctHeight>
            </wp14:sizeRelV>
          </wp:anchor>
        </w:drawing>
      </w:r>
      <w:r w:rsidR="00782896" w:rsidRPr="0011377D">
        <w:rPr>
          <w:b/>
          <w:bCs/>
          <w:sz w:val="32"/>
          <w:szCs w:val="32"/>
        </w:rPr>
        <w:t xml:space="preserve">WWA </w:t>
      </w:r>
      <w:r w:rsidR="00A03268" w:rsidRPr="0011377D">
        <w:rPr>
          <w:b/>
          <w:bCs/>
          <w:sz w:val="32"/>
          <w:szCs w:val="32"/>
        </w:rPr>
        <w:t>Financial results</w:t>
      </w:r>
    </w:p>
    <w:p w14:paraId="0EF8F9BC" w14:textId="77777777" w:rsidR="0011377D" w:rsidRPr="008473EF" w:rsidRDefault="0011377D" w:rsidP="00581832">
      <w:pPr>
        <w:rPr>
          <w:i/>
          <w:iCs/>
        </w:rPr>
      </w:pPr>
      <w:r w:rsidRPr="008473EF">
        <w:rPr>
          <w:i/>
          <w:iCs/>
        </w:rPr>
        <w:t>Financial Statements</w:t>
      </w:r>
    </w:p>
    <w:p w14:paraId="60E2F0A9" w14:textId="29A48EC3" w:rsidR="008E1C2E" w:rsidRDefault="00782896" w:rsidP="00581832">
      <w:r>
        <w:t xml:space="preserve">WWA’s 2021 financial year can only be described in glowing terms.  Chapters over-delivered in their fundraising endeavors.  Two modest </w:t>
      </w:r>
      <w:r w:rsidR="00870254">
        <w:t>federal</w:t>
      </w:r>
      <w:r>
        <w:t xml:space="preserve"> PPP loans (total: $50K) granted to sustain WWA in the height of the pandemic were forgiven.  State-fundraising events, membership drives, </w:t>
      </w:r>
      <w:r w:rsidR="00543597">
        <w:t xml:space="preserve">and growing </w:t>
      </w:r>
      <w:r>
        <w:t>sustaining memberships</w:t>
      </w:r>
      <w:r w:rsidR="00543597">
        <w:t xml:space="preserve">, </w:t>
      </w:r>
      <w:r w:rsidR="008E1C2E">
        <w:t>grant income, EXPO, and administration fees--</w:t>
      </w:r>
      <w:r>
        <w:t>all contributed to a better</w:t>
      </w:r>
      <w:r w:rsidR="00543597">
        <w:t>-</w:t>
      </w:r>
      <w:r>
        <w:t>than</w:t>
      </w:r>
      <w:r w:rsidR="00543597">
        <w:t>-</w:t>
      </w:r>
      <w:r>
        <w:t>expected bottom line</w:t>
      </w:r>
      <w:r w:rsidR="008E1C2E">
        <w:t xml:space="preserve">:  </w:t>
      </w:r>
      <w:r w:rsidR="0011377D">
        <w:t xml:space="preserve">$192K of Net Income on our income statement. </w:t>
      </w:r>
    </w:p>
    <w:p w14:paraId="53DA8C1C" w14:textId="77777777" w:rsidR="008E1C2E" w:rsidRDefault="008E1C2E" w:rsidP="00581832"/>
    <w:p w14:paraId="3A09C3BC" w14:textId="5786FF81" w:rsidR="00B00A28" w:rsidRPr="00581832" w:rsidRDefault="00AB1249" w:rsidP="00B00A28">
      <w:r>
        <w:t xml:space="preserve">This Net Income helped </w:t>
      </w:r>
      <w:r w:rsidR="00A8134F">
        <w:t>WWA improve its balance sheet significantly</w:t>
      </w:r>
      <w:r>
        <w:t>.</w:t>
      </w:r>
      <w:r w:rsidR="00A8134F">
        <w:t xml:space="preserve">  </w:t>
      </w:r>
      <w:r w:rsidR="00870254">
        <w:t>2</w:t>
      </w:r>
      <w:r w:rsidR="00B00A28">
        <w:t>021 closed with a WWA</w:t>
      </w:r>
      <w:r w:rsidR="00A8134F">
        <w:t xml:space="preserve"> </w:t>
      </w:r>
      <w:r w:rsidR="00B00A28">
        <w:t>equity</w:t>
      </w:r>
      <w:r w:rsidR="00A8134F">
        <w:t xml:space="preserve"> </w:t>
      </w:r>
      <w:r w:rsidR="00B00A28">
        <w:t>of $550K, up more than $200K in the year—and astounding 53% improvement!!</w:t>
      </w:r>
      <w:r w:rsidR="0011377D" w:rsidRPr="00581832">
        <w:t xml:space="preserve">   </w:t>
      </w:r>
    </w:p>
    <w:p w14:paraId="1E2F73ED" w14:textId="77777777" w:rsidR="00AB1249" w:rsidRDefault="00AB1249" w:rsidP="0011377D"/>
    <w:p w14:paraId="39F552AE" w14:textId="1A374391" w:rsidR="00DE0930" w:rsidRDefault="00DE0930" w:rsidP="00B00A28">
      <w:r>
        <w:t>For the first time in a decade, these g</w:t>
      </w:r>
      <w:r w:rsidR="0011377D" w:rsidRPr="00581832">
        <w:t xml:space="preserve">reater levels of </w:t>
      </w:r>
      <w:r>
        <w:t>liquidity</w:t>
      </w:r>
      <w:r w:rsidR="0011377D" w:rsidRPr="00581832">
        <w:t xml:space="preserve"> </w:t>
      </w:r>
      <w:r>
        <w:t>(</w:t>
      </w:r>
      <w:r w:rsidR="008473EF">
        <w:t xml:space="preserve">i.e., </w:t>
      </w:r>
      <w:r w:rsidR="00870254">
        <w:t xml:space="preserve">the </w:t>
      </w:r>
      <w:r>
        <w:t xml:space="preserve">balance sheet’s “unrestricted cash”) </w:t>
      </w:r>
      <w:r w:rsidR="00B00A28">
        <w:t>allowed the board of Directors to</w:t>
      </w:r>
      <w:r>
        <w:t>:</w:t>
      </w:r>
    </w:p>
    <w:p w14:paraId="0F048EBB" w14:textId="6AF99B74" w:rsidR="00DE0930" w:rsidRDefault="00DE0930" w:rsidP="00DE0930">
      <w:pPr>
        <w:pStyle w:val="ListParagraph"/>
        <w:numPr>
          <w:ilvl w:val="0"/>
          <w:numId w:val="19"/>
        </w:numPr>
      </w:pPr>
      <w:r>
        <w:t>Dedicate sufficient operating capital for 2022 ($100,000)</w:t>
      </w:r>
    </w:p>
    <w:p w14:paraId="5CC33541" w14:textId="40535288" w:rsidR="0011377D" w:rsidRDefault="00DE0930" w:rsidP="00DE0930">
      <w:pPr>
        <w:pStyle w:val="ListParagraph"/>
        <w:numPr>
          <w:ilvl w:val="0"/>
          <w:numId w:val="19"/>
        </w:numPr>
      </w:pPr>
      <w:r>
        <w:t>Retain $70,000 for organizational reserve</w:t>
      </w:r>
    </w:p>
    <w:p w14:paraId="57920B50" w14:textId="05FCBF96" w:rsidR="00DE0930" w:rsidRDefault="00870254" w:rsidP="00DE0930">
      <w:pPr>
        <w:pStyle w:val="ListParagraph"/>
        <w:numPr>
          <w:ilvl w:val="0"/>
          <w:numId w:val="19"/>
        </w:numPr>
      </w:pPr>
      <w:r w:rsidRPr="00581832">
        <w:rPr>
          <w:noProof/>
        </w:rPr>
        <w:drawing>
          <wp:anchor distT="0" distB="0" distL="114300" distR="114300" simplePos="0" relativeHeight="251728896" behindDoc="1" locked="0" layoutInCell="1" allowOverlap="1" wp14:anchorId="33D9C110" wp14:editId="44D3358C">
            <wp:simplePos x="0" y="0"/>
            <wp:positionH relativeFrom="column">
              <wp:posOffset>-296333</wp:posOffset>
            </wp:positionH>
            <wp:positionV relativeFrom="paragraph">
              <wp:posOffset>445558</wp:posOffset>
            </wp:positionV>
            <wp:extent cx="2854325" cy="1735455"/>
            <wp:effectExtent l="0" t="0" r="3175" b="4445"/>
            <wp:wrapTight wrapText="bothSides">
              <wp:wrapPolygon edited="0">
                <wp:start x="0" y="0"/>
                <wp:lineTo x="0" y="21497"/>
                <wp:lineTo x="21528" y="21497"/>
                <wp:lineTo x="21528" y="0"/>
                <wp:lineTo x="0" y="0"/>
              </wp:wrapPolygon>
            </wp:wrapTight>
            <wp:docPr id="2" name="Picture 1" descr="Chart, line chart&#10;&#10;Description automatically generated">
              <a:extLst xmlns:a="http://schemas.openxmlformats.org/drawingml/2006/main">
                <a:ext uri="{FF2B5EF4-FFF2-40B4-BE49-F238E27FC236}">
                  <a16:creationId xmlns:a16="http://schemas.microsoft.com/office/drawing/2014/main" id="{88BB65DF-70D8-A8E2-4CEC-F850360274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hart, line chart&#10;&#10;Description automatically generated">
                      <a:extLst>
                        <a:ext uri="{FF2B5EF4-FFF2-40B4-BE49-F238E27FC236}">
                          <a16:creationId xmlns:a16="http://schemas.microsoft.com/office/drawing/2014/main" id="{88BB65DF-70D8-A8E2-4CEC-F8503602742D}"/>
                        </a:ext>
                      </a:extLst>
                    </pic:cNvPr>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2854325" cy="1735455"/>
                    </a:xfrm>
                    <a:prstGeom prst="rect">
                      <a:avLst/>
                    </a:prstGeom>
                  </pic:spPr>
                </pic:pic>
              </a:graphicData>
            </a:graphic>
            <wp14:sizeRelH relativeFrom="page">
              <wp14:pctWidth>0</wp14:pctWidth>
            </wp14:sizeRelH>
            <wp14:sizeRelV relativeFrom="page">
              <wp14:pctHeight>0</wp14:pctHeight>
            </wp14:sizeRelV>
          </wp:anchor>
        </w:drawing>
      </w:r>
      <w:r w:rsidR="00DE0930">
        <w:t>Allocate nearly $30,000 to initiatives intended to address the risks and opportunities noted below.</w:t>
      </w:r>
      <w:r w:rsidR="008473EF">
        <w:br/>
      </w:r>
    </w:p>
    <w:p w14:paraId="647DDD82" w14:textId="15D925E4" w:rsidR="008473EF" w:rsidRPr="00581832" w:rsidRDefault="008473EF" w:rsidP="008473EF">
      <w:r w:rsidRPr="008473EF">
        <w:rPr>
          <w:highlight w:val="yellow"/>
        </w:rPr>
        <w:t>&lt;&lt;insert pie charts after CLA comes back with compiled financial results.&gt;&gt;&gt;</w:t>
      </w:r>
    </w:p>
    <w:p w14:paraId="7346B732" w14:textId="7A11EA93" w:rsidR="00581832" w:rsidRDefault="00581832" w:rsidP="00581832"/>
    <w:p w14:paraId="0640A615" w14:textId="307EA7EB" w:rsidR="00A8134F" w:rsidRDefault="00A8134F" w:rsidP="00581832"/>
    <w:p w14:paraId="18AA7730" w14:textId="77777777" w:rsidR="00A8134F" w:rsidRPr="008473EF" w:rsidRDefault="00A8134F" w:rsidP="00A8134F">
      <w:pPr>
        <w:rPr>
          <w:i/>
          <w:iCs/>
        </w:rPr>
      </w:pPr>
      <w:r w:rsidRPr="008473EF">
        <w:rPr>
          <w:i/>
          <w:iCs/>
        </w:rPr>
        <w:t xml:space="preserve">Risks (opportunities!) ahead:  </w:t>
      </w:r>
    </w:p>
    <w:p w14:paraId="1FCF1A32" w14:textId="7EFA73D2" w:rsidR="00581832" w:rsidRDefault="00DE0930" w:rsidP="00581832">
      <w:r>
        <w:t xml:space="preserve">WWA’s financial success in 2021 is cause for </w:t>
      </w:r>
      <w:r w:rsidR="00870254">
        <w:t>celebration but</w:t>
      </w:r>
      <w:r w:rsidR="008473EF">
        <w:t xml:space="preserve"> must be considered in the context of challenges the organization faces.  </w:t>
      </w:r>
      <w:r w:rsidR="00A8134F">
        <w:t xml:space="preserve">WWA effectiveness in its mission areas is growing but that trend is not a guarantee.  Current cash reserves are better than they have been in the past decade and WWA has begun actively diversifying revenue streams.  But WWA’s small size and still-limited reserves makes it vulnerable to broad economic dynamics.  Despite high staff competency and energy, it subject to catastrophic single point failure. </w:t>
      </w:r>
      <w:r w:rsidR="00870254">
        <w:t>More c</w:t>
      </w:r>
      <w:r w:rsidR="00A8134F">
        <w:t>hapters are leveraging broad volunteer opportunities to attract and retain new members, but some chapters remain fragile.  State-level committees are offering new and rewarding volunteer opportunities, but their many initiatives demand volunteer capacity and long-duration commitment of energy.   Each of these risks must be addressed in the coming years to stabilize (and grow) the WWA impact seen in 2021.</w:t>
      </w:r>
    </w:p>
    <w:p w14:paraId="408C7AE8" w14:textId="6853E2A2" w:rsidR="008473EF" w:rsidRDefault="008473EF" w:rsidP="00581832"/>
    <w:p w14:paraId="752A3E36" w14:textId="4BF5FA90" w:rsidR="008473EF" w:rsidRDefault="008473EF" w:rsidP="00581832">
      <w:r>
        <w:t>&lt;&lt;closing – written by….???&gt;&gt;</w:t>
      </w:r>
    </w:p>
    <w:sectPr w:rsidR="008473EF" w:rsidSect="00AB0B2E">
      <w:headerReference w:type="even" r:id="rId45"/>
      <w:headerReference w:type="default" r:id="rId46"/>
      <w:footerReference w:type="even" r:id="rId47"/>
      <w:footerReference w:type="default" r:id="rId48"/>
      <w:headerReference w:type="first" r:id="rId49"/>
      <w:footerReference w:type="first" r:id="rId50"/>
      <w:pgSz w:w="12240" w:h="15840"/>
      <w:pgMar w:top="1242" w:right="1260" w:bottom="99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260AA" w14:textId="77777777" w:rsidR="005A59F8" w:rsidRDefault="005A59F8" w:rsidP="00CD7A09">
      <w:r>
        <w:separator/>
      </w:r>
    </w:p>
  </w:endnote>
  <w:endnote w:type="continuationSeparator" w:id="0">
    <w:p w14:paraId="62E3F86E" w14:textId="77777777" w:rsidR="005A59F8" w:rsidRDefault="005A59F8" w:rsidP="00CD7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radley Hand">
    <w:panose1 w:val="00000700000000000000"/>
    <w:charset w:val="4D"/>
    <w:family w:val="auto"/>
    <w:pitch w:val="variable"/>
    <w:sig w:usb0="800000FF" w:usb1="5000204A" w:usb2="00000000" w:usb3="00000000" w:csb0="00000111"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inheri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56370075"/>
      <w:docPartObj>
        <w:docPartGallery w:val="Page Numbers (Bottom of Page)"/>
        <w:docPartUnique/>
      </w:docPartObj>
    </w:sdtPr>
    <w:sdtContent>
      <w:p w14:paraId="6F44781D" w14:textId="730049ED" w:rsidR="00CD7A09" w:rsidRDefault="00CD7A09" w:rsidP="00066B5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C42ECE" w14:textId="77777777" w:rsidR="00CD7A09" w:rsidRDefault="00CD7A09" w:rsidP="00CD7A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8580673"/>
      <w:docPartObj>
        <w:docPartGallery w:val="Page Numbers (Bottom of Page)"/>
        <w:docPartUnique/>
      </w:docPartObj>
    </w:sdtPr>
    <w:sdtContent>
      <w:p w14:paraId="7B95108F" w14:textId="417BA955" w:rsidR="00CD7A09" w:rsidRDefault="00CD7A09" w:rsidP="00066B5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3E38C94" w14:textId="77777777" w:rsidR="00CD7A09" w:rsidRDefault="00CD7A09" w:rsidP="00CD7A0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67718" w14:textId="77777777" w:rsidR="007E0F42" w:rsidRDefault="007E0F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6EAFE" w14:textId="77777777" w:rsidR="005A59F8" w:rsidRDefault="005A59F8" w:rsidP="00CD7A09">
      <w:r>
        <w:separator/>
      </w:r>
    </w:p>
  </w:footnote>
  <w:footnote w:type="continuationSeparator" w:id="0">
    <w:p w14:paraId="46EF91DD" w14:textId="77777777" w:rsidR="005A59F8" w:rsidRDefault="005A59F8" w:rsidP="00CD7A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CCE3A" w14:textId="46B3E36F" w:rsidR="007E0F42" w:rsidRDefault="007E0F42">
    <w:pPr>
      <w:pStyle w:val="Header"/>
    </w:pPr>
    <w:r w:rsidRPr="004E38EA">
      <w:rPr>
        <w:noProof/>
      </w:rPr>
    </w:r>
    <w:r w:rsidR="007E0F42" w:rsidRPr="004E38EA">
      <w:rPr>
        <w:noProof/>
      </w:rPr>
      <w:pict w14:anchorId="7E28EA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312411" o:spid="_x0000_s1026" type="#_x0000_t136" alt="" style="position:absolute;margin-left:0;margin-top:0;width:477pt;height:159pt;z-index:-251651072;mso-wrap-edited:f;mso-width-percent:0;mso-height-percent:0;mso-position-horizontal:center;mso-position-horizontal-relative:margin;mso-position-vertical:center;mso-position-vertical-relative:margin;mso-width-percent:0;mso-height-percent:0" o:allowincell="f" fillcolor="silver" stroked="f">
          <v:fill opacity="54394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F148F" w14:textId="7B34FA70" w:rsidR="007E0F42" w:rsidRDefault="007E0F42">
    <w:pPr>
      <w:pStyle w:val="Header"/>
    </w:pPr>
    <w:r w:rsidRPr="008219BC">
      <w:rPr>
        <w:noProof/>
      </w:rPr>
    </w:r>
    <w:r w:rsidR="007E0F42" w:rsidRPr="008219BC">
      <w:rPr>
        <w:noProof/>
      </w:rPr>
      <w:pict w14:anchorId="3A78A0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312412" o:spid="_x0000_s1026" type="#_x0000_t136" alt="" style="position:absolute;margin-left:0;margin-top:0;width:477pt;height:159pt;z-index:-251646976;mso-wrap-edited:f;mso-width-percent:0;mso-height-percent:0;mso-position-horizontal:center;mso-position-horizontal-relative:margin;mso-position-vertical:center;mso-position-vertical-relative:margin;mso-width-percent:0;mso-height-percent:0" o:allowincell="f" fillcolor="silver" stroked="f">
          <v:fill opacity="54394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2F451" w14:textId="52BF5413" w:rsidR="007E0F42" w:rsidRDefault="007E0F42">
    <w:pPr>
      <w:pStyle w:val="Header"/>
    </w:pPr>
    <w:r w:rsidRPr="00542ECD">
      <w:rPr>
        <w:noProof/>
      </w:rPr>
    </w:r>
    <w:r w:rsidR="007E0F42" w:rsidRPr="00542ECD">
      <w:rPr>
        <w:noProof/>
      </w:rPr>
      <w:pict w14:anchorId="11093F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2312410" o:spid="_x0000_s1026" type="#_x0000_t136" alt="" style="position:absolute;margin-left:0;margin-top:0;width:477pt;height:159pt;z-index:-251655168;mso-wrap-edited:f;mso-width-percent:0;mso-height-percent:0;mso-position-horizontal:center;mso-position-horizontal-relative:margin;mso-position-vertical:center;mso-position-vertical-relative:margin;mso-width-percent:0;mso-height-percent:0" o:allowincell="f" fillcolor="silver" stroked="f">
          <v:fill opacity="54394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103E"/>
    <w:multiLevelType w:val="multilevel"/>
    <w:tmpl w:val="928CAA3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B95B8F"/>
    <w:multiLevelType w:val="multilevel"/>
    <w:tmpl w:val="817275A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865007"/>
    <w:multiLevelType w:val="hybridMultilevel"/>
    <w:tmpl w:val="E17E2414"/>
    <w:lvl w:ilvl="0" w:tplc="5FE437A4">
      <w:start w:val="1"/>
      <w:numFmt w:val="bullet"/>
      <w:lvlText w:val="•"/>
      <w:lvlJc w:val="left"/>
      <w:pPr>
        <w:tabs>
          <w:tab w:val="num" w:pos="720"/>
        </w:tabs>
        <w:ind w:left="720" w:hanging="360"/>
      </w:pPr>
      <w:rPr>
        <w:rFonts w:ascii="Arial" w:hAnsi="Arial" w:hint="default"/>
      </w:rPr>
    </w:lvl>
    <w:lvl w:ilvl="1" w:tplc="F93E4388">
      <w:numFmt w:val="bullet"/>
      <w:lvlText w:val="•"/>
      <w:lvlJc w:val="left"/>
      <w:pPr>
        <w:tabs>
          <w:tab w:val="num" w:pos="1440"/>
        </w:tabs>
        <w:ind w:left="1440" w:hanging="360"/>
      </w:pPr>
      <w:rPr>
        <w:rFonts w:ascii="Arial" w:hAnsi="Arial" w:hint="default"/>
      </w:rPr>
    </w:lvl>
    <w:lvl w:ilvl="2" w:tplc="43F43F86">
      <w:numFmt w:val="bullet"/>
      <w:lvlText w:val="•"/>
      <w:lvlJc w:val="left"/>
      <w:pPr>
        <w:tabs>
          <w:tab w:val="num" w:pos="2160"/>
        </w:tabs>
        <w:ind w:left="2160" w:hanging="360"/>
      </w:pPr>
      <w:rPr>
        <w:rFonts w:ascii="Arial" w:hAnsi="Arial" w:hint="default"/>
      </w:rPr>
    </w:lvl>
    <w:lvl w:ilvl="3" w:tplc="8566FB58" w:tentative="1">
      <w:start w:val="1"/>
      <w:numFmt w:val="bullet"/>
      <w:lvlText w:val="•"/>
      <w:lvlJc w:val="left"/>
      <w:pPr>
        <w:tabs>
          <w:tab w:val="num" w:pos="2880"/>
        </w:tabs>
        <w:ind w:left="2880" w:hanging="360"/>
      </w:pPr>
      <w:rPr>
        <w:rFonts w:ascii="Arial" w:hAnsi="Arial" w:hint="default"/>
      </w:rPr>
    </w:lvl>
    <w:lvl w:ilvl="4" w:tplc="234802F2" w:tentative="1">
      <w:start w:val="1"/>
      <w:numFmt w:val="bullet"/>
      <w:lvlText w:val="•"/>
      <w:lvlJc w:val="left"/>
      <w:pPr>
        <w:tabs>
          <w:tab w:val="num" w:pos="3600"/>
        </w:tabs>
        <w:ind w:left="3600" w:hanging="360"/>
      </w:pPr>
      <w:rPr>
        <w:rFonts w:ascii="Arial" w:hAnsi="Arial" w:hint="default"/>
      </w:rPr>
    </w:lvl>
    <w:lvl w:ilvl="5" w:tplc="6368F138" w:tentative="1">
      <w:start w:val="1"/>
      <w:numFmt w:val="bullet"/>
      <w:lvlText w:val="•"/>
      <w:lvlJc w:val="left"/>
      <w:pPr>
        <w:tabs>
          <w:tab w:val="num" w:pos="4320"/>
        </w:tabs>
        <w:ind w:left="4320" w:hanging="360"/>
      </w:pPr>
      <w:rPr>
        <w:rFonts w:ascii="Arial" w:hAnsi="Arial" w:hint="default"/>
      </w:rPr>
    </w:lvl>
    <w:lvl w:ilvl="6" w:tplc="B2223E3E" w:tentative="1">
      <w:start w:val="1"/>
      <w:numFmt w:val="bullet"/>
      <w:lvlText w:val="•"/>
      <w:lvlJc w:val="left"/>
      <w:pPr>
        <w:tabs>
          <w:tab w:val="num" w:pos="5040"/>
        </w:tabs>
        <w:ind w:left="5040" w:hanging="360"/>
      </w:pPr>
      <w:rPr>
        <w:rFonts w:ascii="Arial" w:hAnsi="Arial" w:hint="default"/>
      </w:rPr>
    </w:lvl>
    <w:lvl w:ilvl="7" w:tplc="22600034" w:tentative="1">
      <w:start w:val="1"/>
      <w:numFmt w:val="bullet"/>
      <w:lvlText w:val="•"/>
      <w:lvlJc w:val="left"/>
      <w:pPr>
        <w:tabs>
          <w:tab w:val="num" w:pos="5760"/>
        </w:tabs>
        <w:ind w:left="5760" w:hanging="360"/>
      </w:pPr>
      <w:rPr>
        <w:rFonts w:ascii="Arial" w:hAnsi="Arial" w:hint="default"/>
      </w:rPr>
    </w:lvl>
    <w:lvl w:ilvl="8" w:tplc="37120CC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4FC4BC3"/>
    <w:multiLevelType w:val="hybridMultilevel"/>
    <w:tmpl w:val="93023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2E15CC"/>
    <w:multiLevelType w:val="multilevel"/>
    <w:tmpl w:val="EADA4FCE"/>
    <w:lvl w:ilvl="0">
      <w:start w:val="1"/>
      <w:numFmt w:val="bullet"/>
      <w:lvlText w:val=""/>
      <w:lvlJc w:val="left"/>
      <w:pPr>
        <w:tabs>
          <w:tab w:val="num" w:pos="-2160"/>
        </w:tabs>
        <w:ind w:left="-216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720"/>
        </w:tabs>
        <w:ind w:left="-720" w:hanging="360"/>
      </w:pPr>
      <w:rPr>
        <w:rFonts w:ascii="Symbol" w:hAnsi="Symbol" w:hint="default"/>
        <w:sz w:val="20"/>
      </w:rPr>
    </w:lvl>
    <w:lvl w:ilvl="3" w:tentative="1">
      <w:numFmt w:val="bullet"/>
      <w:lvlText w:val=""/>
      <w:lvlJc w:val="left"/>
      <w:pPr>
        <w:tabs>
          <w:tab w:val="num" w:pos="0"/>
        </w:tabs>
        <w:ind w:left="0" w:hanging="360"/>
      </w:pPr>
      <w:rPr>
        <w:rFonts w:ascii="Symbol" w:hAnsi="Symbol" w:hint="default"/>
        <w:sz w:val="20"/>
      </w:rPr>
    </w:lvl>
    <w:lvl w:ilvl="4" w:tentative="1">
      <w:numFmt w:val="bullet"/>
      <w:lvlText w:val=""/>
      <w:lvlJc w:val="left"/>
      <w:pPr>
        <w:tabs>
          <w:tab w:val="num" w:pos="720"/>
        </w:tabs>
        <w:ind w:left="720" w:hanging="360"/>
      </w:pPr>
      <w:rPr>
        <w:rFonts w:ascii="Symbol" w:hAnsi="Symbol" w:hint="default"/>
        <w:sz w:val="20"/>
      </w:rPr>
    </w:lvl>
    <w:lvl w:ilvl="5" w:tentative="1">
      <w:numFmt w:val="bullet"/>
      <w:lvlText w:val=""/>
      <w:lvlJc w:val="left"/>
      <w:pPr>
        <w:tabs>
          <w:tab w:val="num" w:pos="1440"/>
        </w:tabs>
        <w:ind w:left="1440" w:hanging="360"/>
      </w:pPr>
      <w:rPr>
        <w:rFonts w:ascii="Symbol" w:hAnsi="Symbol" w:hint="default"/>
        <w:sz w:val="20"/>
      </w:rPr>
    </w:lvl>
    <w:lvl w:ilvl="6" w:tentative="1">
      <w:numFmt w:val="bullet"/>
      <w:lvlText w:val=""/>
      <w:lvlJc w:val="left"/>
      <w:pPr>
        <w:tabs>
          <w:tab w:val="num" w:pos="2160"/>
        </w:tabs>
        <w:ind w:left="2160" w:hanging="360"/>
      </w:pPr>
      <w:rPr>
        <w:rFonts w:ascii="Symbol" w:hAnsi="Symbol" w:hint="default"/>
        <w:sz w:val="20"/>
      </w:rPr>
    </w:lvl>
    <w:lvl w:ilvl="7" w:tentative="1">
      <w:numFmt w:val="bullet"/>
      <w:lvlText w:val=""/>
      <w:lvlJc w:val="left"/>
      <w:pPr>
        <w:tabs>
          <w:tab w:val="num" w:pos="2880"/>
        </w:tabs>
        <w:ind w:left="2880" w:hanging="360"/>
      </w:pPr>
      <w:rPr>
        <w:rFonts w:ascii="Symbol" w:hAnsi="Symbol" w:hint="default"/>
        <w:sz w:val="20"/>
      </w:rPr>
    </w:lvl>
    <w:lvl w:ilvl="8" w:tentative="1">
      <w:numFmt w:val="bullet"/>
      <w:lvlText w:val=""/>
      <w:lvlJc w:val="left"/>
      <w:pPr>
        <w:tabs>
          <w:tab w:val="num" w:pos="3600"/>
        </w:tabs>
        <w:ind w:left="3600" w:hanging="360"/>
      </w:pPr>
      <w:rPr>
        <w:rFonts w:ascii="Symbol" w:hAnsi="Symbol" w:hint="default"/>
        <w:sz w:val="20"/>
      </w:rPr>
    </w:lvl>
  </w:abstractNum>
  <w:abstractNum w:abstractNumId="5" w15:restartNumberingAfterBreak="0">
    <w:nsid w:val="254F7A23"/>
    <w:multiLevelType w:val="hybridMultilevel"/>
    <w:tmpl w:val="A8AA34CE"/>
    <w:lvl w:ilvl="0" w:tplc="3976B260">
      <w:start w:val="1"/>
      <w:numFmt w:val="bullet"/>
      <w:lvlText w:val="•"/>
      <w:lvlJc w:val="left"/>
      <w:pPr>
        <w:tabs>
          <w:tab w:val="num" w:pos="720"/>
        </w:tabs>
        <w:ind w:left="720" w:hanging="360"/>
      </w:pPr>
      <w:rPr>
        <w:rFonts w:ascii="Arial" w:hAnsi="Arial" w:hint="default"/>
      </w:rPr>
    </w:lvl>
    <w:lvl w:ilvl="1" w:tplc="C4E2B5FC">
      <w:start w:val="1"/>
      <w:numFmt w:val="bullet"/>
      <w:lvlText w:val="•"/>
      <w:lvlJc w:val="left"/>
      <w:pPr>
        <w:tabs>
          <w:tab w:val="num" w:pos="1440"/>
        </w:tabs>
        <w:ind w:left="1440" w:hanging="360"/>
      </w:pPr>
      <w:rPr>
        <w:rFonts w:ascii="Arial" w:hAnsi="Arial" w:hint="default"/>
      </w:rPr>
    </w:lvl>
    <w:lvl w:ilvl="2" w:tplc="3A9E1F88">
      <w:numFmt w:val="bullet"/>
      <w:lvlText w:val="•"/>
      <w:lvlJc w:val="left"/>
      <w:pPr>
        <w:tabs>
          <w:tab w:val="num" w:pos="2160"/>
        </w:tabs>
        <w:ind w:left="2160" w:hanging="360"/>
      </w:pPr>
      <w:rPr>
        <w:rFonts w:ascii="Arial" w:hAnsi="Arial" w:hint="default"/>
      </w:rPr>
    </w:lvl>
    <w:lvl w:ilvl="3" w:tplc="2662CACE" w:tentative="1">
      <w:start w:val="1"/>
      <w:numFmt w:val="bullet"/>
      <w:lvlText w:val="•"/>
      <w:lvlJc w:val="left"/>
      <w:pPr>
        <w:tabs>
          <w:tab w:val="num" w:pos="2880"/>
        </w:tabs>
        <w:ind w:left="2880" w:hanging="360"/>
      </w:pPr>
      <w:rPr>
        <w:rFonts w:ascii="Arial" w:hAnsi="Arial" w:hint="default"/>
      </w:rPr>
    </w:lvl>
    <w:lvl w:ilvl="4" w:tplc="CB7252E8" w:tentative="1">
      <w:start w:val="1"/>
      <w:numFmt w:val="bullet"/>
      <w:lvlText w:val="•"/>
      <w:lvlJc w:val="left"/>
      <w:pPr>
        <w:tabs>
          <w:tab w:val="num" w:pos="3600"/>
        </w:tabs>
        <w:ind w:left="3600" w:hanging="360"/>
      </w:pPr>
      <w:rPr>
        <w:rFonts w:ascii="Arial" w:hAnsi="Arial" w:hint="default"/>
      </w:rPr>
    </w:lvl>
    <w:lvl w:ilvl="5" w:tplc="EC1EDC1E" w:tentative="1">
      <w:start w:val="1"/>
      <w:numFmt w:val="bullet"/>
      <w:lvlText w:val="•"/>
      <w:lvlJc w:val="left"/>
      <w:pPr>
        <w:tabs>
          <w:tab w:val="num" w:pos="4320"/>
        </w:tabs>
        <w:ind w:left="4320" w:hanging="360"/>
      </w:pPr>
      <w:rPr>
        <w:rFonts w:ascii="Arial" w:hAnsi="Arial" w:hint="default"/>
      </w:rPr>
    </w:lvl>
    <w:lvl w:ilvl="6" w:tplc="FA7268A2" w:tentative="1">
      <w:start w:val="1"/>
      <w:numFmt w:val="bullet"/>
      <w:lvlText w:val="•"/>
      <w:lvlJc w:val="left"/>
      <w:pPr>
        <w:tabs>
          <w:tab w:val="num" w:pos="5040"/>
        </w:tabs>
        <w:ind w:left="5040" w:hanging="360"/>
      </w:pPr>
      <w:rPr>
        <w:rFonts w:ascii="Arial" w:hAnsi="Arial" w:hint="default"/>
      </w:rPr>
    </w:lvl>
    <w:lvl w:ilvl="7" w:tplc="91E455D8" w:tentative="1">
      <w:start w:val="1"/>
      <w:numFmt w:val="bullet"/>
      <w:lvlText w:val="•"/>
      <w:lvlJc w:val="left"/>
      <w:pPr>
        <w:tabs>
          <w:tab w:val="num" w:pos="5760"/>
        </w:tabs>
        <w:ind w:left="5760" w:hanging="360"/>
      </w:pPr>
      <w:rPr>
        <w:rFonts w:ascii="Arial" w:hAnsi="Arial" w:hint="default"/>
      </w:rPr>
    </w:lvl>
    <w:lvl w:ilvl="8" w:tplc="93BC04A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BD7090D"/>
    <w:multiLevelType w:val="hybridMultilevel"/>
    <w:tmpl w:val="CFBCF3C4"/>
    <w:lvl w:ilvl="0" w:tplc="6B668252">
      <w:start w:val="1"/>
      <w:numFmt w:val="bullet"/>
      <w:lvlText w:val="•"/>
      <w:lvlJc w:val="left"/>
      <w:pPr>
        <w:tabs>
          <w:tab w:val="num" w:pos="720"/>
        </w:tabs>
        <w:ind w:left="720" w:hanging="360"/>
      </w:pPr>
      <w:rPr>
        <w:rFonts w:ascii="Arial" w:hAnsi="Arial" w:hint="default"/>
      </w:rPr>
    </w:lvl>
    <w:lvl w:ilvl="1" w:tplc="0442A5AC">
      <w:numFmt w:val="bullet"/>
      <w:lvlText w:val="•"/>
      <w:lvlJc w:val="left"/>
      <w:pPr>
        <w:tabs>
          <w:tab w:val="num" w:pos="1440"/>
        </w:tabs>
        <w:ind w:left="1440" w:hanging="360"/>
      </w:pPr>
      <w:rPr>
        <w:rFonts w:ascii="Arial" w:hAnsi="Arial" w:hint="default"/>
      </w:rPr>
    </w:lvl>
    <w:lvl w:ilvl="2" w:tplc="370C59DC" w:tentative="1">
      <w:start w:val="1"/>
      <w:numFmt w:val="bullet"/>
      <w:lvlText w:val="•"/>
      <w:lvlJc w:val="left"/>
      <w:pPr>
        <w:tabs>
          <w:tab w:val="num" w:pos="2160"/>
        </w:tabs>
        <w:ind w:left="2160" w:hanging="360"/>
      </w:pPr>
      <w:rPr>
        <w:rFonts w:ascii="Arial" w:hAnsi="Arial" w:hint="default"/>
      </w:rPr>
    </w:lvl>
    <w:lvl w:ilvl="3" w:tplc="A6B4F75A" w:tentative="1">
      <w:start w:val="1"/>
      <w:numFmt w:val="bullet"/>
      <w:lvlText w:val="•"/>
      <w:lvlJc w:val="left"/>
      <w:pPr>
        <w:tabs>
          <w:tab w:val="num" w:pos="2880"/>
        </w:tabs>
        <w:ind w:left="2880" w:hanging="360"/>
      </w:pPr>
      <w:rPr>
        <w:rFonts w:ascii="Arial" w:hAnsi="Arial" w:hint="default"/>
      </w:rPr>
    </w:lvl>
    <w:lvl w:ilvl="4" w:tplc="E0EECC66" w:tentative="1">
      <w:start w:val="1"/>
      <w:numFmt w:val="bullet"/>
      <w:lvlText w:val="•"/>
      <w:lvlJc w:val="left"/>
      <w:pPr>
        <w:tabs>
          <w:tab w:val="num" w:pos="3600"/>
        </w:tabs>
        <w:ind w:left="3600" w:hanging="360"/>
      </w:pPr>
      <w:rPr>
        <w:rFonts w:ascii="Arial" w:hAnsi="Arial" w:hint="default"/>
      </w:rPr>
    </w:lvl>
    <w:lvl w:ilvl="5" w:tplc="0C440DDE" w:tentative="1">
      <w:start w:val="1"/>
      <w:numFmt w:val="bullet"/>
      <w:lvlText w:val="•"/>
      <w:lvlJc w:val="left"/>
      <w:pPr>
        <w:tabs>
          <w:tab w:val="num" w:pos="4320"/>
        </w:tabs>
        <w:ind w:left="4320" w:hanging="360"/>
      </w:pPr>
      <w:rPr>
        <w:rFonts w:ascii="Arial" w:hAnsi="Arial" w:hint="default"/>
      </w:rPr>
    </w:lvl>
    <w:lvl w:ilvl="6" w:tplc="7DB4F568" w:tentative="1">
      <w:start w:val="1"/>
      <w:numFmt w:val="bullet"/>
      <w:lvlText w:val="•"/>
      <w:lvlJc w:val="left"/>
      <w:pPr>
        <w:tabs>
          <w:tab w:val="num" w:pos="5040"/>
        </w:tabs>
        <w:ind w:left="5040" w:hanging="360"/>
      </w:pPr>
      <w:rPr>
        <w:rFonts w:ascii="Arial" w:hAnsi="Arial" w:hint="default"/>
      </w:rPr>
    </w:lvl>
    <w:lvl w:ilvl="7" w:tplc="19AC5E28" w:tentative="1">
      <w:start w:val="1"/>
      <w:numFmt w:val="bullet"/>
      <w:lvlText w:val="•"/>
      <w:lvlJc w:val="left"/>
      <w:pPr>
        <w:tabs>
          <w:tab w:val="num" w:pos="5760"/>
        </w:tabs>
        <w:ind w:left="5760" w:hanging="360"/>
      </w:pPr>
      <w:rPr>
        <w:rFonts w:ascii="Arial" w:hAnsi="Arial" w:hint="default"/>
      </w:rPr>
    </w:lvl>
    <w:lvl w:ilvl="8" w:tplc="87542E1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5F81A6F"/>
    <w:multiLevelType w:val="hybridMultilevel"/>
    <w:tmpl w:val="B268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61C0D"/>
    <w:multiLevelType w:val="hybridMultilevel"/>
    <w:tmpl w:val="88DE3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CC80558"/>
    <w:multiLevelType w:val="hybridMultilevel"/>
    <w:tmpl w:val="5CDE38CC"/>
    <w:lvl w:ilvl="0" w:tplc="2326E122">
      <w:start w:val="2"/>
      <w:numFmt w:val="bullet"/>
      <w:lvlText w:val="-"/>
      <w:lvlJc w:val="left"/>
      <w:pPr>
        <w:ind w:left="4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0171B8"/>
    <w:multiLevelType w:val="hybridMultilevel"/>
    <w:tmpl w:val="6A1E5B22"/>
    <w:lvl w:ilvl="0" w:tplc="2326E122">
      <w:start w:val="2"/>
      <w:numFmt w:val="bullet"/>
      <w:lvlText w:val="-"/>
      <w:lvlJc w:val="left"/>
      <w:pPr>
        <w:ind w:left="360" w:hanging="36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9D21794"/>
    <w:multiLevelType w:val="hybridMultilevel"/>
    <w:tmpl w:val="80FE2EC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2" w15:restartNumberingAfterBreak="0">
    <w:nsid w:val="61F9527F"/>
    <w:multiLevelType w:val="hybridMultilevel"/>
    <w:tmpl w:val="359AC1A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3" w15:restartNumberingAfterBreak="0">
    <w:nsid w:val="63020728"/>
    <w:multiLevelType w:val="hybridMultilevel"/>
    <w:tmpl w:val="539E6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293C68"/>
    <w:multiLevelType w:val="hybridMultilevel"/>
    <w:tmpl w:val="59C676FC"/>
    <w:lvl w:ilvl="0" w:tplc="2326E122">
      <w:start w:val="2"/>
      <w:numFmt w:val="bullet"/>
      <w:lvlText w:val="-"/>
      <w:lvlJc w:val="left"/>
      <w:pPr>
        <w:ind w:left="4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711496"/>
    <w:multiLevelType w:val="hybridMultilevel"/>
    <w:tmpl w:val="486248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1007017"/>
    <w:multiLevelType w:val="hybridMultilevel"/>
    <w:tmpl w:val="D4C405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AFD1A5D"/>
    <w:multiLevelType w:val="hybridMultilevel"/>
    <w:tmpl w:val="0AAA5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730942"/>
    <w:multiLevelType w:val="hybridMultilevel"/>
    <w:tmpl w:val="A14C5C90"/>
    <w:lvl w:ilvl="0" w:tplc="9E06BE58">
      <w:start w:val="1"/>
      <w:numFmt w:val="bullet"/>
      <w:lvlText w:val="•"/>
      <w:lvlJc w:val="left"/>
      <w:pPr>
        <w:tabs>
          <w:tab w:val="num" w:pos="720"/>
        </w:tabs>
        <w:ind w:left="720" w:hanging="360"/>
      </w:pPr>
      <w:rPr>
        <w:rFonts w:ascii="Arial" w:hAnsi="Arial" w:hint="default"/>
      </w:rPr>
    </w:lvl>
    <w:lvl w:ilvl="1" w:tplc="AE2EA142">
      <w:numFmt w:val="bullet"/>
      <w:lvlText w:val="•"/>
      <w:lvlJc w:val="left"/>
      <w:pPr>
        <w:tabs>
          <w:tab w:val="num" w:pos="1440"/>
        </w:tabs>
        <w:ind w:left="1440" w:hanging="360"/>
      </w:pPr>
      <w:rPr>
        <w:rFonts w:ascii="Arial" w:hAnsi="Arial" w:hint="default"/>
      </w:rPr>
    </w:lvl>
    <w:lvl w:ilvl="2" w:tplc="DE7A9BEE" w:tentative="1">
      <w:start w:val="1"/>
      <w:numFmt w:val="bullet"/>
      <w:lvlText w:val="•"/>
      <w:lvlJc w:val="left"/>
      <w:pPr>
        <w:tabs>
          <w:tab w:val="num" w:pos="2160"/>
        </w:tabs>
        <w:ind w:left="2160" w:hanging="360"/>
      </w:pPr>
      <w:rPr>
        <w:rFonts w:ascii="Arial" w:hAnsi="Arial" w:hint="default"/>
      </w:rPr>
    </w:lvl>
    <w:lvl w:ilvl="3" w:tplc="938A800C" w:tentative="1">
      <w:start w:val="1"/>
      <w:numFmt w:val="bullet"/>
      <w:lvlText w:val="•"/>
      <w:lvlJc w:val="left"/>
      <w:pPr>
        <w:tabs>
          <w:tab w:val="num" w:pos="2880"/>
        </w:tabs>
        <w:ind w:left="2880" w:hanging="360"/>
      </w:pPr>
      <w:rPr>
        <w:rFonts w:ascii="Arial" w:hAnsi="Arial" w:hint="default"/>
      </w:rPr>
    </w:lvl>
    <w:lvl w:ilvl="4" w:tplc="C4A44BFC" w:tentative="1">
      <w:start w:val="1"/>
      <w:numFmt w:val="bullet"/>
      <w:lvlText w:val="•"/>
      <w:lvlJc w:val="left"/>
      <w:pPr>
        <w:tabs>
          <w:tab w:val="num" w:pos="3600"/>
        </w:tabs>
        <w:ind w:left="3600" w:hanging="360"/>
      </w:pPr>
      <w:rPr>
        <w:rFonts w:ascii="Arial" w:hAnsi="Arial" w:hint="default"/>
      </w:rPr>
    </w:lvl>
    <w:lvl w:ilvl="5" w:tplc="6DF603BA" w:tentative="1">
      <w:start w:val="1"/>
      <w:numFmt w:val="bullet"/>
      <w:lvlText w:val="•"/>
      <w:lvlJc w:val="left"/>
      <w:pPr>
        <w:tabs>
          <w:tab w:val="num" w:pos="4320"/>
        </w:tabs>
        <w:ind w:left="4320" w:hanging="360"/>
      </w:pPr>
      <w:rPr>
        <w:rFonts w:ascii="Arial" w:hAnsi="Arial" w:hint="default"/>
      </w:rPr>
    </w:lvl>
    <w:lvl w:ilvl="6" w:tplc="762634A0" w:tentative="1">
      <w:start w:val="1"/>
      <w:numFmt w:val="bullet"/>
      <w:lvlText w:val="•"/>
      <w:lvlJc w:val="left"/>
      <w:pPr>
        <w:tabs>
          <w:tab w:val="num" w:pos="5040"/>
        </w:tabs>
        <w:ind w:left="5040" w:hanging="360"/>
      </w:pPr>
      <w:rPr>
        <w:rFonts w:ascii="Arial" w:hAnsi="Arial" w:hint="default"/>
      </w:rPr>
    </w:lvl>
    <w:lvl w:ilvl="7" w:tplc="31DA031E" w:tentative="1">
      <w:start w:val="1"/>
      <w:numFmt w:val="bullet"/>
      <w:lvlText w:val="•"/>
      <w:lvlJc w:val="left"/>
      <w:pPr>
        <w:tabs>
          <w:tab w:val="num" w:pos="5760"/>
        </w:tabs>
        <w:ind w:left="5760" w:hanging="360"/>
      </w:pPr>
      <w:rPr>
        <w:rFonts w:ascii="Arial" w:hAnsi="Arial" w:hint="default"/>
      </w:rPr>
    </w:lvl>
    <w:lvl w:ilvl="8" w:tplc="E744CDF2" w:tentative="1">
      <w:start w:val="1"/>
      <w:numFmt w:val="bullet"/>
      <w:lvlText w:val="•"/>
      <w:lvlJc w:val="left"/>
      <w:pPr>
        <w:tabs>
          <w:tab w:val="num" w:pos="6480"/>
        </w:tabs>
        <w:ind w:left="6480" w:hanging="360"/>
      </w:pPr>
      <w:rPr>
        <w:rFonts w:ascii="Arial" w:hAnsi="Arial" w:hint="default"/>
      </w:rPr>
    </w:lvl>
  </w:abstractNum>
  <w:num w:numId="1" w16cid:durableId="884172940">
    <w:abstractNumId w:val="10"/>
  </w:num>
  <w:num w:numId="2" w16cid:durableId="1450050684">
    <w:abstractNumId w:val="9"/>
  </w:num>
  <w:num w:numId="3" w16cid:durableId="692458063">
    <w:abstractNumId w:val="1"/>
  </w:num>
  <w:num w:numId="4" w16cid:durableId="1728257273">
    <w:abstractNumId w:val="5"/>
  </w:num>
  <w:num w:numId="5" w16cid:durableId="635258971">
    <w:abstractNumId w:val="2"/>
  </w:num>
  <w:num w:numId="6" w16cid:durableId="470371595">
    <w:abstractNumId w:val="14"/>
  </w:num>
  <w:num w:numId="7" w16cid:durableId="288247158">
    <w:abstractNumId w:val="6"/>
  </w:num>
  <w:num w:numId="8" w16cid:durableId="488981747">
    <w:abstractNumId w:val="18"/>
  </w:num>
  <w:num w:numId="9" w16cid:durableId="1613324086">
    <w:abstractNumId w:val="15"/>
  </w:num>
  <w:num w:numId="10" w16cid:durableId="159273338">
    <w:abstractNumId w:val="17"/>
  </w:num>
  <w:num w:numId="11" w16cid:durableId="1024551719">
    <w:abstractNumId w:val="3"/>
  </w:num>
  <w:num w:numId="12" w16cid:durableId="1943149462">
    <w:abstractNumId w:val="16"/>
  </w:num>
  <w:num w:numId="13" w16cid:durableId="1458330775">
    <w:abstractNumId w:val="0"/>
  </w:num>
  <w:num w:numId="14" w16cid:durableId="1688828784">
    <w:abstractNumId w:val="4"/>
  </w:num>
  <w:num w:numId="15" w16cid:durableId="1799369198">
    <w:abstractNumId w:val="7"/>
  </w:num>
  <w:num w:numId="16" w16cid:durableId="547032092">
    <w:abstractNumId w:val="8"/>
  </w:num>
  <w:num w:numId="17" w16cid:durableId="865216846">
    <w:abstractNumId w:val="12"/>
  </w:num>
  <w:num w:numId="18" w16cid:durableId="1597135219">
    <w:abstractNumId w:val="13"/>
  </w:num>
  <w:num w:numId="19" w16cid:durableId="10167305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A83"/>
    <w:rsid w:val="00026A1B"/>
    <w:rsid w:val="00056A24"/>
    <w:rsid w:val="00070743"/>
    <w:rsid w:val="000A30E5"/>
    <w:rsid w:val="000E66B9"/>
    <w:rsid w:val="000F4D29"/>
    <w:rsid w:val="00112BDA"/>
    <w:rsid w:val="0011377D"/>
    <w:rsid w:val="001256A1"/>
    <w:rsid w:val="00127AAE"/>
    <w:rsid w:val="00127F19"/>
    <w:rsid w:val="00145EBE"/>
    <w:rsid w:val="00156BD7"/>
    <w:rsid w:val="00164835"/>
    <w:rsid w:val="0018247D"/>
    <w:rsid w:val="001C0B4B"/>
    <w:rsid w:val="001C0CBC"/>
    <w:rsid w:val="001C2557"/>
    <w:rsid w:val="001C2CB1"/>
    <w:rsid w:val="001D1A67"/>
    <w:rsid w:val="001D1B63"/>
    <w:rsid w:val="001D58F0"/>
    <w:rsid w:val="0020216B"/>
    <w:rsid w:val="00212552"/>
    <w:rsid w:val="00212C80"/>
    <w:rsid w:val="002155FF"/>
    <w:rsid w:val="002401B3"/>
    <w:rsid w:val="00253996"/>
    <w:rsid w:val="00253F43"/>
    <w:rsid w:val="00263C5C"/>
    <w:rsid w:val="00273061"/>
    <w:rsid w:val="002A3DC7"/>
    <w:rsid w:val="002C4819"/>
    <w:rsid w:val="002D4601"/>
    <w:rsid w:val="002E1B9A"/>
    <w:rsid w:val="00317DD8"/>
    <w:rsid w:val="00325681"/>
    <w:rsid w:val="00345C08"/>
    <w:rsid w:val="00387418"/>
    <w:rsid w:val="00391CE0"/>
    <w:rsid w:val="003C0D3A"/>
    <w:rsid w:val="003E048D"/>
    <w:rsid w:val="0041768D"/>
    <w:rsid w:val="00425634"/>
    <w:rsid w:val="00435740"/>
    <w:rsid w:val="0046137D"/>
    <w:rsid w:val="00494A8C"/>
    <w:rsid w:val="004A3526"/>
    <w:rsid w:val="004D0924"/>
    <w:rsid w:val="004F03FC"/>
    <w:rsid w:val="004F6274"/>
    <w:rsid w:val="00511A1F"/>
    <w:rsid w:val="00531667"/>
    <w:rsid w:val="00543597"/>
    <w:rsid w:val="005448A5"/>
    <w:rsid w:val="00545505"/>
    <w:rsid w:val="00562214"/>
    <w:rsid w:val="00581832"/>
    <w:rsid w:val="0058378C"/>
    <w:rsid w:val="005870A9"/>
    <w:rsid w:val="0059229C"/>
    <w:rsid w:val="005A18AB"/>
    <w:rsid w:val="005A4FD2"/>
    <w:rsid w:val="005A59F8"/>
    <w:rsid w:val="005D12F2"/>
    <w:rsid w:val="005D481F"/>
    <w:rsid w:val="005F1B4D"/>
    <w:rsid w:val="00611FEC"/>
    <w:rsid w:val="006469D4"/>
    <w:rsid w:val="00670426"/>
    <w:rsid w:val="00683A6A"/>
    <w:rsid w:val="00686069"/>
    <w:rsid w:val="00696244"/>
    <w:rsid w:val="006A76FE"/>
    <w:rsid w:val="006D1808"/>
    <w:rsid w:val="006E7C3D"/>
    <w:rsid w:val="006F2739"/>
    <w:rsid w:val="007362E6"/>
    <w:rsid w:val="00764E28"/>
    <w:rsid w:val="00782896"/>
    <w:rsid w:val="007A335D"/>
    <w:rsid w:val="007D4501"/>
    <w:rsid w:val="007E0F42"/>
    <w:rsid w:val="007F3421"/>
    <w:rsid w:val="00814B31"/>
    <w:rsid w:val="00822014"/>
    <w:rsid w:val="00837A99"/>
    <w:rsid w:val="008473EF"/>
    <w:rsid w:val="00870254"/>
    <w:rsid w:val="008737C1"/>
    <w:rsid w:val="0088302F"/>
    <w:rsid w:val="008854F6"/>
    <w:rsid w:val="008951D0"/>
    <w:rsid w:val="008D5AD5"/>
    <w:rsid w:val="008E1C2E"/>
    <w:rsid w:val="008E26A6"/>
    <w:rsid w:val="008F3793"/>
    <w:rsid w:val="00952732"/>
    <w:rsid w:val="00956E35"/>
    <w:rsid w:val="00980E24"/>
    <w:rsid w:val="009D6774"/>
    <w:rsid w:val="009E3D94"/>
    <w:rsid w:val="009F4130"/>
    <w:rsid w:val="00A03268"/>
    <w:rsid w:val="00A12E38"/>
    <w:rsid w:val="00A424C0"/>
    <w:rsid w:val="00A44913"/>
    <w:rsid w:val="00A67826"/>
    <w:rsid w:val="00A8134F"/>
    <w:rsid w:val="00A9486D"/>
    <w:rsid w:val="00AA17B6"/>
    <w:rsid w:val="00AB0B2E"/>
    <w:rsid w:val="00AB1249"/>
    <w:rsid w:val="00AC238F"/>
    <w:rsid w:val="00AD064D"/>
    <w:rsid w:val="00AD6DAF"/>
    <w:rsid w:val="00B004A2"/>
    <w:rsid w:val="00B00A28"/>
    <w:rsid w:val="00B10DCE"/>
    <w:rsid w:val="00B27B94"/>
    <w:rsid w:val="00B30D94"/>
    <w:rsid w:val="00B32A4C"/>
    <w:rsid w:val="00B42AB6"/>
    <w:rsid w:val="00B57321"/>
    <w:rsid w:val="00BA3BD9"/>
    <w:rsid w:val="00BA7916"/>
    <w:rsid w:val="00BD3B4B"/>
    <w:rsid w:val="00BF350E"/>
    <w:rsid w:val="00BF4EFA"/>
    <w:rsid w:val="00C01295"/>
    <w:rsid w:val="00C06E5C"/>
    <w:rsid w:val="00C15B2F"/>
    <w:rsid w:val="00C66FED"/>
    <w:rsid w:val="00C760FD"/>
    <w:rsid w:val="00C80979"/>
    <w:rsid w:val="00C874DD"/>
    <w:rsid w:val="00CD7A09"/>
    <w:rsid w:val="00CE3757"/>
    <w:rsid w:val="00CF2494"/>
    <w:rsid w:val="00CF4E5D"/>
    <w:rsid w:val="00D00253"/>
    <w:rsid w:val="00D24F27"/>
    <w:rsid w:val="00D37F20"/>
    <w:rsid w:val="00D6124B"/>
    <w:rsid w:val="00D954D1"/>
    <w:rsid w:val="00D9581A"/>
    <w:rsid w:val="00D9714C"/>
    <w:rsid w:val="00D9779D"/>
    <w:rsid w:val="00DD1BDD"/>
    <w:rsid w:val="00DD5BC4"/>
    <w:rsid w:val="00DE0930"/>
    <w:rsid w:val="00DE7A11"/>
    <w:rsid w:val="00DE7DE4"/>
    <w:rsid w:val="00DF5DC6"/>
    <w:rsid w:val="00E22FBC"/>
    <w:rsid w:val="00E275B7"/>
    <w:rsid w:val="00E36C7E"/>
    <w:rsid w:val="00E53577"/>
    <w:rsid w:val="00E8182A"/>
    <w:rsid w:val="00E973E2"/>
    <w:rsid w:val="00EB5E66"/>
    <w:rsid w:val="00EC07B1"/>
    <w:rsid w:val="00EC27AC"/>
    <w:rsid w:val="00EC4AD2"/>
    <w:rsid w:val="00EC4D08"/>
    <w:rsid w:val="00EF5A83"/>
    <w:rsid w:val="00F25C8C"/>
    <w:rsid w:val="00F30505"/>
    <w:rsid w:val="00F33354"/>
    <w:rsid w:val="00F36D5A"/>
    <w:rsid w:val="00F53A91"/>
    <w:rsid w:val="00F63006"/>
    <w:rsid w:val="00F835D4"/>
    <w:rsid w:val="00F86396"/>
    <w:rsid w:val="00FD2472"/>
    <w:rsid w:val="00FE6024"/>
    <w:rsid w:val="00FF6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C018A6"/>
  <w15:chartTrackingRefBased/>
  <w15:docId w15:val="{4A28122F-A0E6-E74F-B92C-99925A06E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268"/>
    <w:pPr>
      <w:ind w:left="720"/>
      <w:contextualSpacing/>
    </w:pPr>
  </w:style>
  <w:style w:type="paragraph" w:styleId="NormalWeb">
    <w:name w:val="Normal (Web)"/>
    <w:basedOn w:val="Normal"/>
    <w:uiPriority w:val="99"/>
    <w:unhideWhenUsed/>
    <w:rsid w:val="001D1A67"/>
    <w:pPr>
      <w:spacing w:before="100" w:beforeAutospacing="1" w:after="100" w:afterAutospacing="1"/>
    </w:pPr>
    <w:rPr>
      <w:rFonts w:ascii="Times New Roman" w:eastAsia="Times New Roman" w:hAnsi="Times New Roman" w:cs="Times New Roman"/>
    </w:rPr>
  </w:style>
  <w:style w:type="paragraph" w:styleId="BodyText2">
    <w:name w:val="Body Text 2"/>
    <w:basedOn w:val="Normal"/>
    <w:link w:val="BodyText2Char"/>
    <w:semiHidden/>
    <w:rsid w:val="00164835"/>
    <w:pPr>
      <w:jc w:val="both"/>
    </w:pPr>
    <w:rPr>
      <w:rFonts w:ascii="Arial" w:eastAsia="Times New Roman" w:hAnsi="Arial" w:cs="Times New Roman"/>
      <w:sz w:val="20"/>
      <w:szCs w:val="20"/>
    </w:rPr>
  </w:style>
  <w:style w:type="character" w:customStyle="1" w:styleId="BodyText2Char">
    <w:name w:val="Body Text 2 Char"/>
    <w:basedOn w:val="DefaultParagraphFont"/>
    <w:link w:val="BodyText2"/>
    <w:semiHidden/>
    <w:rsid w:val="00164835"/>
    <w:rPr>
      <w:rFonts w:ascii="Arial" w:eastAsia="Times New Roman" w:hAnsi="Arial" w:cs="Times New Roman"/>
      <w:sz w:val="20"/>
      <w:szCs w:val="20"/>
    </w:rPr>
  </w:style>
  <w:style w:type="paragraph" w:styleId="Caption">
    <w:name w:val="caption"/>
    <w:basedOn w:val="Normal"/>
    <w:next w:val="Normal"/>
    <w:uiPriority w:val="35"/>
    <w:unhideWhenUsed/>
    <w:qFormat/>
    <w:rsid w:val="00317DD8"/>
    <w:pPr>
      <w:spacing w:after="200"/>
    </w:pPr>
    <w:rPr>
      <w:i/>
      <w:iCs/>
      <w:color w:val="44546A" w:themeColor="text2"/>
      <w:sz w:val="18"/>
      <w:szCs w:val="18"/>
    </w:rPr>
  </w:style>
  <w:style w:type="paragraph" w:customStyle="1" w:styleId="wp-caption-text">
    <w:name w:val="wp-caption-text"/>
    <w:basedOn w:val="Normal"/>
    <w:rsid w:val="005448A5"/>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448A5"/>
  </w:style>
  <w:style w:type="character" w:styleId="Hyperlink">
    <w:name w:val="Hyperlink"/>
    <w:basedOn w:val="DefaultParagraphFont"/>
    <w:uiPriority w:val="99"/>
    <w:semiHidden/>
    <w:unhideWhenUsed/>
    <w:rsid w:val="00511A1F"/>
    <w:rPr>
      <w:color w:val="0000FF"/>
      <w:u w:val="single"/>
    </w:rPr>
  </w:style>
  <w:style w:type="character" w:styleId="Emphasis">
    <w:name w:val="Emphasis"/>
    <w:basedOn w:val="DefaultParagraphFont"/>
    <w:uiPriority w:val="20"/>
    <w:qFormat/>
    <w:rsid w:val="00511A1F"/>
    <w:rPr>
      <w:i/>
      <w:iCs/>
    </w:rPr>
  </w:style>
  <w:style w:type="character" w:styleId="Strong">
    <w:name w:val="Strong"/>
    <w:basedOn w:val="DefaultParagraphFont"/>
    <w:uiPriority w:val="22"/>
    <w:qFormat/>
    <w:rsid w:val="00E8182A"/>
    <w:rPr>
      <w:b/>
      <w:bCs/>
    </w:rPr>
  </w:style>
  <w:style w:type="paragraph" w:styleId="Footer">
    <w:name w:val="footer"/>
    <w:basedOn w:val="Normal"/>
    <w:link w:val="FooterChar"/>
    <w:uiPriority w:val="99"/>
    <w:unhideWhenUsed/>
    <w:rsid w:val="00CD7A09"/>
    <w:pPr>
      <w:tabs>
        <w:tab w:val="center" w:pos="4680"/>
        <w:tab w:val="right" w:pos="9360"/>
      </w:tabs>
    </w:pPr>
  </w:style>
  <w:style w:type="character" w:customStyle="1" w:styleId="FooterChar">
    <w:name w:val="Footer Char"/>
    <w:basedOn w:val="DefaultParagraphFont"/>
    <w:link w:val="Footer"/>
    <w:uiPriority w:val="99"/>
    <w:rsid w:val="00CD7A09"/>
  </w:style>
  <w:style w:type="character" w:styleId="PageNumber">
    <w:name w:val="page number"/>
    <w:basedOn w:val="DefaultParagraphFont"/>
    <w:uiPriority w:val="99"/>
    <w:semiHidden/>
    <w:unhideWhenUsed/>
    <w:rsid w:val="00CD7A09"/>
  </w:style>
  <w:style w:type="paragraph" w:styleId="Header">
    <w:name w:val="header"/>
    <w:basedOn w:val="Normal"/>
    <w:link w:val="HeaderChar"/>
    <w:uiPriority w:val="99"/>
    <w:unhideWhenUsed/>
    <w:rsid w:val="007E0F42"/>
    <w:pPr>
      <w:tabs>
        <w:tab w:val="center" w:pos="4680"/>
        <w:tab w:val="right" w:pos="9360"/>
      </w:tabs>
    </w:pPr>
  </w:style>
  <w:style w:type="character" w:customStyle="1" w:styleId="HeaderChar">
    <w:name w:val="Header Char"/>
    <w:basedOn w:val="DefaultParagraphFont"/>
    <w:link w:val="Header"/>
    <w:uiPriority w:val="99"/>
    <w:rsid w:val="007E0F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0332">
      <w:bodyDiv w:val="1"/>
      <w:marLeft w:val="0"/>
      <w:marRight w:val="0"/>
      <w:marTop w:val="0"/>
      <w:marBottom w:val="0"/>
      <w:divBdr>
        <w:top w:val="none" w:sz="0" w:space="0" w:color="auto"/>
        <w:left w:val="none" w:sz="0" w:space="0" w:color="auto"/>
        <w:bottom w:val="none" w:sz="0" w:space="0" w:color="auto"/>
        <w:right w:val="none" w:sz="0" w:space="0" w:color="auto"/>
      </w:divBdr>
      <w:divsChild>
        <w:div w:id="1066221679">
          <w:marLeft w:val="1080"/>
          <w:marRight w:val="0"/>
          <w:marTop w:val="100"/>
          <w:marBottom w:val="0"/>
          <w:divBdr>
            <w:top w:val="none" w:sz="0" w:space="0" w:color="auto"/>
            <w:left w:val="none" w:sz="0" w:space="0" w:color="auto"/>
            <w:bottom w:val="none" w:sz="0" w:space="0" w:color="auto"/>
            <w:right w:val="none" w:sz="0" w:space="0" w:color="auto"/>
          </w:divBdr>
        </w:div>
        <w:div w:id="1023243354">
          <w:marLeft w:val="1800"/>
          <w:marRight w:val="0"/>
          <w:marTop w:val="100"/>
          <w:marBottom w:val="0"/>
          <w:divBdr>
            <w:top w:val="none" w:sz="0" w:space="0" w:color="auto"/>
            <w:left w:val="none" w:sz="0" w:space="0" w:color="auto"/>
            <w:bottom w:val="none" w:sz="0" w:space="0" w:color="auto"/>
            <w:right w:val="none" w:sz="0" w:space="0" w:color="auto"/>
          </w:divBdr>
        </w:div>
        <w:div w:id="1156261745">
          <w:marLeft w:val="1080"/>
          <w:marRight w:val="0"/>
          <w:marTop w:val="100"/>
          <w:marBottom w:val="0"/>
          <w:divBdr>
            <w:top w:val="none" w:sz="0" w:space="0" w:color="auto"/>
            <w:left w:val="none" w:sz="0" w:space="0" w:color="auto"/>
            <w:bottom w:val="none" w:sz="0" w:space="0" w:color="auto"/>
            <w:right w:val="none" w:sz="0" w:space="0" w:color="auto"/>
          </w:divBdr>
        </w:div>
        <w:div w:id="1393306819">
          <w:marLeft w:val="1080"/>
          <w:marRight w:val="0"/>
          <w:marTop w:val="100"/>
          <w:marBottom w:val="0"/>
          <w:divBdr>
            <w:top w:val="none" w:sz="0" w:space="0" w:color="auto"/>
            <w:left w:val="none" w:sz="0" w:space="0" w:color="auto"/>
            <w:bottom w:val="none" w:sz="0" w:space="0" w:color="auto"/>
            <w:right w:val="none" w:sz="0" w:space="0" w:color="auto"/>
          </w:divBdr>
        </w:div>
        <w:div w:id="725756829">
          <w:marLeft w:val="1080"/>
          <w:marRight w:val="0"/>
          <w:marTop w:val="100"/>
          <w:marBottom w:val="0"/>
          <w:divBdr>
            <w:top w:val="none" w:sz="0" w:space="0" w:color="auto"/>
            <w:left w:val="none" w:sz="0" w:space="0" w:color="auto"/>
            <w:bottom w:val="none" w:sz="0" w:space="0" w:color="auto"/>
            <w:right w:val="none" w:sz="0" w:space="0" w:color="auto"/>
          </w:divBdr>
        </w:div>
        <w:div w:id="1265501422">
          <w:marLeft w:val="1080"/>
          <w:marRight w:val="0"/>
          <w:marTop w:val="100"/>
          <w:marBottom w:val="0"/>
          <w:divBdr>
            <w:top w:val="none" w:sz="0" w:space="0" w:color="auto"/>
            <w:left w:val="none" w:sz="0" w:space="0" w:color="auto"/>
            <w:bottom w:val="none" w:sz="0" w:space="0" w:color="auto"/>
            <w:right w:val="none" w:sz="0" w:space="0" w:color="auto"/>
          </w:divBdr>
        </w:div>
        <w:div w:id="1621913808">
          <w:marLeft w:val="1080"/>
          <w:marRight w:val="0"/>
          <w:marTop w:val="100"/>
          <w:marBottom w:val="0"/>
          <w:divBdr>
            <w:top w:val="none" w:sz="0" w:space="0" w:color="auto"/>
            <w:left w:val="none" w:sz="0" w:space="0" w:color="auto"/>
            <w:bottom w:val="none" w:sz="0" w:space="0" w:color="auto"/>
            <w:right w:val="none" w:sz="0" w:space="0" w:color="auto"/>
          </w:divBdr>
        </w:div>
        <w:div w:id="128282759">
          <w:marLeft w:val="1080"/>
          <w:marRight w:val="0"/>
          <w:marTop w:val="100"/>
          <w:marBottom w:val="0"/>
          <w:divBdr>
            <w:top w:val="none" w:sz="0" w:space="0" w:color="auto"/>
            <w:left w:val="none" w:sz="0" w:space="0" w:color="auto"/>
            <w:bottom w:val="none" w:sz="0" w:space="0" w:color="auto"/>
            <w:right w:val="none" w:sz="0" w:space="0" w:color="auto"/>
          </w:divBdr>
        </w:div>
      </w:divsChild>
    </w:div>
    <w:div w:id="246380042">
      <w:bodyDiv w:val="1"/>
      <w:marLeft w:val="0"/>
      <w:marRight w:val="0"/>
      <w:marTop w:val="0"/>
      <w:marBottom w:val="0"/>
      <w:divBdr>
        <w:top w:val="none" w:sz="0" w:space="0" w:color="auto"/>
        <w:left w:val="none" w:sz="0" w:space="0" w:color="auto"/>
        <w:bottom w:val="none" w:sz="0" w:space="0" w:color="auto"/>
        <w:right w:val="none" w:sz="0" w:space="0" w:color="auto"/>
      </w:divBdr>
      <w:divsChild>
        <w:div w:id="1771971110">
          <w:marLeft w:val="360"/>
          <w:marRight w:val="0"/>
          <w:marTop w:val="0"/>
          <w:marBottom w:val="360"/>
          <w:divBdr>
            <w:top w:val="single" w:sz="6" w:space="0" w:color="CCCCCC"/>
            <w:left w:val="single" w:sz="6" w:space="0" w:color="CCCCCC"/>
            <w:bottom w:val="single" w:sz="6" w:space="0" w:color="CCCCCC"/>
            <w:right w:val="single" w:sz="6" w:space="0" w:color="CCCCCC"/>
          </w:divBdr>
        </w:div>
      </w:divsChild>
    </w:div>
    <w:div w:id="655648777">
      <w:bodyDiv w:val="1"/>
      <w:marLeft w:val="0"/>
      <w:marRight w:val="0"/>
      <w:marTop w:val="0"/>
      <w:marBottom w:val="0"/>
      <w:divBdr>
        <w:top w:val="none" w:sz="0" w:space="0" w:color="auto"/>
        <w:left w:val="none" w:sz="0" w:space="0" w:color="auto"/>
        <w:bottom w:val="none" w:sz="0" w:space="0" w:color="auto"/>
        <w:right w:val="none" w:sz="0" w:space="0" w:color="auto"/>
      </w:divBdr>
    </w:div>
    <w:div w:id="935137643">
      <w:bodyDiv w:val="1"/>
      <w:marLeft w:val="0"/>
      <w:marRight w:val="0"/>
      <w:marTop w:val="0"/>
      <w:marBottom w:val="0"/>
      <w:divBdr>
        <w:top w:val="none" w:sz="0" w:space="0" w:color="auto"/>
        <w:left w:val="none" w:sz="0" w:space="0" w:color="auto"/>
        <w:bottom w:val="none" w:sz="0" w:space="0" w:color="auto"/>
        <w:right w:val="none" w:sz="0" w:space="0" w:color="auto"/>
      </w:divBdr>
    </w:div>
    <w:div w:id="962542982">
      <w:bodyDiv w:val="1"/>
      <w:marLeft w:val="0"/>
      <w:marRight w:val="0"/>
      <w:marTop w:val="0"/>
      <w:marBottom w:val="0"/>
      <w:divBdr>
        <w:top w:val="none" w:sz="0" w:space="0" w:color="auto"/>
        <w:left w:val="none" w:sz="0" w:space="0" w:color="auto"/>
        <w:bottom w:val="none" w:sz="0" w:space="0" w:color="auto"/>
        <w:right w:val="none" w:sz="0" w:space="0" w:color="auto"/>
      </w:divBdr>
    </w:div>
    <w:div w:id="1012731666">
      <w:bodyDiv w:val="1"/>
      <w:marLeft w:val="0"/>
      <w:marRight w:val="0"/>
      <w:marTop w:val="0"/>
      <w:marBottom w:val="0"/>
      <w:divBdr>
        <w:top w:val="none" w:sz="0" w:space="0" w:color="auto"/>
        <w:left w:val="none" w:sz="0" w:space="0" w:color="auto"/>
        <w:bottom w:val="none" w:sz="0" w:space="0" w:color="auto"/>
        <w:right w:val="none" w:sz="0" w:space="0" w:color="auto"/>
      </w:divBdr>
    </w:div>
    <w:div w:id="1428503761">
      <w:bodyDiv w:val="1"/>
      <w:marLeft w:val="0"/>
      <w:marRight w:val="0"/>
      <w:marTop w:val="0"/>
      <w:marBottom w:val="0"/>
      <w:divBdr>
        <w:top w:val="none" w:sz="0" w:space="0" w:color="auto"/>
        <w:left w:val="none" w:sz="0" w:space="0" w:color="auto"/>
        <w:bottom w:val="none" w:sz="0" w:space="0" w:color="auto"/>
        <w:right w:val="none" w:sz="0" w:space="0" w:color="auto"/>
      </w:divBdr>
    </w:div>
    <w:div w:id="1826773483">
      <w:bodyDiv w:val="1"/>
      <w:marLeft w:val="0"/>
      <w:marRight w:val="0"/>
      <w:marTop w:val="0"/>
      <w:marBottom w:val="0"/>
      <w:divBdr>
        <w:top w:val="none" w:sz="0" w:space="0" w:color="auto"/>
        <w:left w:val="none" w:sz="0" w:space="0" w:color="auto"/>
        <w:bottom w:val="none" w:sz="0" w:space="0" w:color="auto"/>
        <w:right w:val="none" w:sz="0" w:space="0" w:color="auto"/>
      </w:divBdr>
      <w:divsChild>
        <w:div w:id="1036078522">
          <w:marLeft w:val="0"/>
          <w:marRight w:val="0"/>
          <w:marTop w:val="0"/>
          <w:marBottom w:val="0"/>
          <w:divBdr>
            <w:top w:val="none" w:sz="0" w:space="0" w:color="auto"/>
            <w:left w:val="none" w:sz="0" w:space="0" w:color="auto"/>
            <w:bottom w:val="none" w:sz="0" w:space="0" w:color="auto"/>
            <w:right w:val="none" w:sz="0" w:space="0" w:color="auto"/>
          </w:divBdr>
          <w:divsChild>
            <w:div w:id="565340529">
              <w:marLeft w:val="0"/>
              <w:marRight w:val="0"/>
              <w:marTop w:val="0"/>
              <w:marBottom w:val="0"/>
              <w:divBdr>
                <w:top w:val="none" w:sz="0" w:space="0" w:color="auto"/>
                <w:left w:val="none" w:sz="0" w:space="0" w:color="auto"/>
                <w:bottom w:val="none" w:sz="0" w:space="0" w:color="auto"/>
                <w:right w:val="none" w:sz="0" w:space="0" w:color="auto"/>
              </w:divBdr>
              <w:divsChild>
                <w:div w:id="83880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808058">
      <w:bodyDiv w:val="1"/>
      <w:marLeft w:val="0"/>
      <w:marRight w:val="0"/>
      <w:marTop w:val="0"/>
      <w:marBottom w:val="0"/>
      <w:divBdr>
        <w:top w:val="none" w:sz="0" w:space="0" w:color="auto"/>
        <w:left w:val="none" w:sz="0" w:space="0" w:color="auto"/>
        <w:bottom w:val="none" w:sz="0" w:space="0" w:color="auto"/>
        <w:right w:val="none" w:sz="0" w:space="0" w:color="auto"/>
      </w:divBdr>
    </w:div>
    <w:div w:id="1968966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9.jpeg"/><Relationship Id="rId21" Type="http://schemas.openxmlformats.org/officeDocument/2006/relationships/image" Target="media/image15.png"/><Relationship Id="rId34" Type="http://schemas.openxmlformats.org/officeDocument/2006/relationships/hyperlink" Target="https://www.facebook.com/WaterfowlHuntersExpo/" TargetMode="External"/><Relationship Id="rId42" Type="http://schemas.openxmlformats.org/officeDocument/2006/relationships/image" Target="media/image32.png"/><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2.jpeg"/><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image" Target="media/image27.jpeg"/><Relationship Id="rId40" Type="http://schemas.openxmlformats.org/officeDocument/2006/relationships/image" Target="media/image30.png"/><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https://www.wisducks.org/wp-content/uploads/2020/10/Erich-Pitz.jpg" TargetMode="External"/><Relationship Id="rId36" Type="http://schemas.openxmlformats.org/officeDocument/2006/relationships/hyperlink" Target="https://swift-waters.com/" TargetMode="External"/><Relationship Id="rId49"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4.jpeg"/><Relationship Id="rId44" Type="http://schemas.openxmlformats.org/officeDocument/2006/relationships/image" Target="media/image34.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3.jpeg"/><Relationship Id="rId35" Type="http://schemas.openxmlformats.org/officeDocument/2006/relationships/hyperlink" Target="https://bastdurbin.com/" TargetMode="External"/><Relationship Id="rId43" Type="http://schemas.openxmlformats.org/officeDocument/2006/relationships/image" Target="media/image33.png"/><Relationship Id="rId48" Type="http://schemas.openxmlformats.org/officeDocument/2006/relationships/footer" Target="footer2.xml"/><Relationship Id="rId8" Type="http://schemas.openxmlformats.org/officeDocument/2006/relationships/image" Target="media/image2.pn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image" Target="media/image28.jpeg"/><Relationship Id="rId46" Type="http://schemas.openxmlformats.org/officeDocument/2006/relationships/header" Target="header2.xml"/><Relationship Id="rId20" Type="http://schemas.openxmlformats.org/officeDocument/2006/relationships/image" Target="media/image14.jpeg"/><Relationship Id="rId41" Type="http://schemas.openxmlformats.org/officeDocument/2006/relationships/image" Target="media/image31.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790</TotalTime>
  <Pages>1</Pages>
  <Words>2665</Words>
  <Characters>15197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35</cp:revision>
  <cp:lastPrinted>2022-06-14T14:54:00Z</cp:lastPrinted>
  <dcterms:created xsi:type="dcterms:W3CDTF">2022-06-06T14:36:00Z</dcterms:created>
  <dcterms:modified xsi:type="dcterms:W3CDTF">2022-06-14T14:56:00Z</dcterms:modified>
</cp:coreProperties>
</file>