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0D965" w14:textId="55ECEBF3" w:rsidR="00DA6BB2" w:rsidRDefault="000C56DE">
      <w:r>
        <w:t xml:space="preserve">TIMELINE – WWA Class A Raffle ticket sales online </w:t>
      </w:r>
    </w:p>
    <w:p w14:paraId="7D24A510" w14:textId="01DD4436" w:rsidR="000C56DE" w:rsidRDefault="000C56DE"/>
    <w:tbl>
      <w:tblPr>
        <w:tblStyle w:val="TableGrid"/>
        <w:tblW w:w="9620" w:type="dxa"/>
        <w:tblLook w:val="04A0" w:firstRow="1" w:lastRow="0" w:firstColumn="1" w:lastColumn="0" w:noHBand="0" w:noVBand="1"/>
      </w:tblPr>
      <w:tblGrid>
        <w:gridCol w:w="1525"/>
        <w:gridCol w:w="3870"/>
        <w:gridCol w:w="4225"/>
      </w:tblGrid>
      <w:tr w:rsidR="00947C03" w:rsidRPr="00947C03" w14:paraId="0A7F6B1D" w14:textId="77777777" w:rsidTr="00200C8F">
        <w:tc>
          <w:tcPr>
            <w:tcW w:w="1525" w:type="dxa"/>
          </w:tcPr>
          <w:p w14:paraId="7B9EF1B3" w14:textId="6B03830F" w:rsidR="00947C03" w:rsidRPr="00947C03" w:rsidRDefault="00947C03">
            <w:pPr>
              <w:rPr>
                <w:sz w:val="21"/>
                <w:szCs w:val="21"/>
              </w:rPr>
            </w:pPr>
            <w:r w:rsidRPr="00947C03">
              <w:rPr>
                <w:sz w:val="21"/>
                <w:szCs w:val="21"/>
              </w:rPr>
              <w:t>Date</w:t>
            </w:r>
          </w:p>
        </w:tc>
        <w:tc>
          <w:tcPr>
            <w:tcW w:w="3870" w:type="dxa"/>
          </w:tcPr>
          <w:p w14:paraId="1BAB5E0F" w14:textId="141FBAD4" w:rsidR="00947C03" w:rsidRPr="00947C03" w:rsidRDefault="00947C03">
            <w:pPr>
              <w:rPr>
                <w:sz w:val="21"/>
                <w:szCs w:val="21"/>
              </w:rPr>
            </w:pPr>
            <w:r w:rsidRPr="00947C03">
              <w:rPr>
                <w:sz w:val="21"/>
                <w:szCs w:val="21"/>
              </w:rPr>
              <w:t>Action</w:t>
            </w:r>
          </w:p>
        </w:tc>
        <w:tc>
          <w:tcPr>
            <w:tcW w:w="4225" w:type="dxa"/>
          </w:tcPr>
          <w:p w14:paraId="18442D02" w14:textId="23F77655" w:rsidR="00947C03" w:rsidRPr="00947C03" w:rsidRDefault="00947C03">
            <w:pPr>
              <w:rPr>
                <w:sz w:val="21"/>
                <w:szCs w:val="21"/>
              </w:rPr>
            </w:pPr>
            <w:r w:rsidRPr="00947C03">
              <w:rPr>
                <w:sz w:val="21"/>
                <w:szCs w:val="21"/>
              </w:rPr>
              <w:t>Follow-</w:t>
            </w:r>
            <w:proofErr w:type="gramStart"/>
            <w:r w:rsidRPr="00947C03">
              <w:rPr>
                <w:sz w:val="21"/>
                <w:szCs w:val="21"/>
              </w:rPr>
              <w:t>up  /</w:t>
            </w:r>
            <w:proofErr w:type="gramEnd"/>
            <w:r w:rsidRPr="00947C03">
              <w:rPr>
                <w:sz w:val="21"/>
                <w:szCs w:val="21"/>
              </w:rPr>
              <w:t xml:space="preserve">  implications</w:t>
            </w:r>
          </w:p>
        </w:tc>
      </w:tr>
      <w:tr w:rsidR="00947C03" w:rsidRPr="00947C03" w14:paraId="42C8EF6B" w14:textId="77777777" w:rsidTr="00200C8F">
        <w:tc>
          <w:tcPr>
            <w:tcW w:w="1525" w:type="dxa"/>
          </w:tcPr>
          <w:p w14:paraId="3A3F551C" w14:textId="44D504B3" w:rsidR="00947C03" w:rsidRPr="00947C03" w:rsidRDefault="00947C0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April</w:t>
            </w:r>
            <w:r w:rsidRPr="00947C03">
              <w:rPr>
                <w:sz w:val="21"/>
                <w:szCs w:val="21"/>
              </w:rPr>
              <w:t xml:space="preserve"> 2020</w:t>
            </w:r>
          </w:p>
        </w:tc>
        <w:tc>
          <w:tcPr>
            <w:tcW w:w="3870" w:type="dxa"/>
          </w:tcPr>
          <w:p w14:paraId="2AB0DD2A" w14:textId="74EEC035" w:rsidR="00947C03" w:rsidRPr="00947C03" w:rsidRDefault="00947C03">
            <w:pPr>
              <w:rPr>
                <w:sz w:val="21"/>
                <w:szCs w:val="21"/>
              </w:rPr>
            </w:pPr>
            <w:r w:rsidRPr="00947C03">
              <w:rPr>
                <w:sz w:val="21"/>
                <w:szCs w:val="21"/>
              </w:rPr>
              <w:t xml:space="preserve">Initiated online sales of </w:t>
            </w:r>
            <w:r>
              <w:rPr>
                <w:sz w:val="21"/>
                <w:szCs w:val="21"/>
              </w:rPr>
              <w:t>Class A Raffles</w:t>
            </w:r>
            <w:r w:rsidR="00200C8F">
              <w:rPr>
                <w:sz w:val="21"/>
                <w:szCs w:val="21"/>
              </w:rPr>
              <w:t xml:space="preserve"> beyond ticket packages</w:t>
            </w:r>
          </w:p>
        </w:tc>
        <w:tc>
          <w:tcPr>
            <w:tcW w:w="4225" w:type="dxa"/>
          </w:tcPr>
          <w:p w14:paraId="5E216913" w14:textId="32486B6C" w:rsidR="00947C03" w:rsidRPr="00947C03" w:rsidRDefault="00947C0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COVID-driven, after thorough review of gaming statutes, and </w:t>
            </w:r>
            <w:proofErr w:type="spellStart"/>
            <w:r>
              <w:rPr>
                <w:sz w:val="21"/>
                <w:szCs w:val="21"/>
              </w:rPr>
              <w:t>BoD</w:t>
            </w:r>
            <w:proofErr w:type="spellEnd"/>
            <w:r>
              <w:rPr>
                <w:sz w:val="21"/>
                <w:szCs w:val="21"/>
              </w:rPr>
              <w:t xml:space="preserve"> decision to proceed</w:t>
            </w:r>
          </w:p>
        </w:tc>
      </w:tr>
      <w:tr w:rsidR="00947C03" w:rsidRPr="00947C03" w14:paraId="4A63BB6B" w14:textId="77777777" w:rsidTr="00200C8F">
        <w:tc>
          <w:tcPr>
            <w:tcW w:w="1525" w:type="dxa"/>
          </w:tcPr>
          <w:p w14:paraId="3195BCD4" w14:textId="5A6981A4" w:rsidR="00947C03" w:rsidRPr="00947C03" w:rsidRDefault="00947C0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June 2021</w:t>
            </w:r>
          </w:p>
        </w:tc>
        <w:tc>
          <w:tcPr>
            <w:tcW w:w="3870" w:type="dxa"/>
          </w:tcPr>
          <w:p w14:paraId="5879EC80" w14:textId="16462878" w:rsidR="00947C03" w:rsidRPr="00947C03" w:rsidRDefault="00947C03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Excomm</w:t>
            </w:r>
            <w:proofErr w:type="spellEnd"/>
            <w:r>
              <w:rPr>
                <w:sz w:val="21"/>
                <w:szCs w:val="21"/>
              </w:rPr>
              <w:t>, Board tent approval to continue Class A sales online; Directed to engage attorney</w:t>
            </w:r>
          </w:p>
        </w:tc>
        <w:tc>
          <w:tcPr>
            <w:tcW w:w="4225" w:type="dxa"/>
          </w:tcPr>
          <w:p w14:paraId="5872E262" w14:textId="1789599B" w:rsidR="00947C03" w:rsidRPr="00947C03" w:rsidRDefault="005412A6">
            <w:pPr>
              <w:rPr>
                <w:sz w:val="21"/>
                <w:szCs w:val="21"/>
              </w:rPr>
            </w:pPr>
            <w:r w:rsidRPr="005412A6">
              <w:rPr>
                <w:i/>
                <w:iCs/>
                <w:sz w:val="21"/>
                <w:szCs w:val="21"/>
              </w:rPr>
              <w:t>Reference “Class A considerations, post-pandemic”</w:t>
            </w:r>
            <w:r>
              <w:rPr>
                <w:sz w:val="21"/>
                <w:szCs w:val="21"/>
              </w:rPr>
              <w:t xml:space="preserve"> </w:t>
            </w:r>
            <w:r w:rsidR="00947C03">
              <w:rPr>
                <w:sz w:val="21"/>
                <w:szCs w:val="21"/>
              </w:rPr>
              <w:t>Engaged Attorneys Bemis (and Conover)</w:t>
            </w:r>
            <w:r>
              <w:rPr>
                <w:sz w:val="21"/>
                <w:szCs w:val="21"/>
              </w:rPr>
              <w:t xml:space="preserve"> in July</w:t>
            </w:r>
            <w:r w:rsidR="00306148">
              <w:rPr>
                <w:sz w:val="21"/>
                <w:szCs w:val="21"/>
              </w:rPr>
              <w:t xml:space="preserve"> 2021</w:t>
            </w:r>
          </w:p>
        </w:tc>
      </w:tr>
      <w:tr w:rsidR="005D4DDB" w:rsidRPr="005412A6" w14:paraId="4EA8D646" w14:textId="77777777" w:rsidTr="00200C8F">
        <w:tc>
          <w:tcPr>
            <w:tcW w:w="1525" w:type="dxa"/>
          </w:tcPr>
          <w:p w14:paraId="11BA38D2" w14:textId="77777777" w:rsidR="005D4DDB" w:rsidRPr="005412A6" w:rsidRDefault="005D4DDB" w:rsidP="00CE30C9">
            <w:pPr>
              <w:rPr>
                <w:i/>
                <w:iCs/>
                <w:sz w:val="21"/>
                <w:szCs w:val="21"/>
              </w:rPr>
            </w:pPr>
            <w:r w:rsidRPr="005412A6">
              <w:rPr>
                <w:i/>
                <w:iCs/>
                <w:sz w:val="21"/>
                <w:szCs w:val="21"/>
              </w:rPr>
              <w:t>&lt;Jun 2021&gt;</w:t>
            </w:r>
          </w:p>
        </w:tc>
        <w:tc>
          <w:tcPr>
            <w:tcW w:w="3870" w:type="dxa"/>
          </w:tcPr>
          <w:p w14:paraId="30229958" w14:textId="77777777" w:rsidR="005D4DDB" w:rsidRPr="005412A6" w:rsidRDefault="005D4DDB" w:rsidP="00CE30C9">
            <w:pPr>
              <w:rPr>
                <w:i/>
                <w:iCs/>
                <w:sz w:val="21"/>
                <w:szCs w:val="21"/>
              </w:rPr>
            </w:pPr>
            <w:proofErr w:type="spellStart"/>
            <w:r w:rsidRPr="005412A6">
              <w:rPr>
                <w:i/>
                <w:iCs/>
                <w:sz w:val="21"/>
                <w:szCs w:val="21"/>
              </w:rPr>
              <w:t>DoG</w:t>
            </w:r>
            <w:proofErr w:type="spellEnd"/>
            <w:r w:rsidRPr="005412A6">
              <w:rPr>
                <w:i/>
                <w:iCs/>
                <w:sz w:val="21"/>
                <w:szCs w:val="21"/>
              </w:rPr>
              <w:t xml:space="preserve"> claims to have sent email registering complaint with our calendar practices</w:t>
            </w:r>
          </w:p>
        </w:tc>
        <w:tc>
          <w:tcPr>
            <w:tcW w:w="4225" w:type="dxa"/>
          </w:tcPr>
          <w:p w14:paraId="3A61A2A1" w14:textId="02F55468" w:rsidR="005D4DDB" w:rsidRPr="005412A6" w:rsidRDefault="005D4DDB" w:rsidP="00CE30C9">
            <w:pPr>
              <w:rPr>
                <w:i/>
                <w:iCs/>
                <w:sz w:val="21"/>
                <w:szCs w:val="21"/>
              </w:rPr>
            </w:pPr>
            <w:r w:rsidRPr="005412A6">
              <w:rPr>
                <w:i/>
                <w:iCs/>
                <w:sz w:val="21"/>
                <w:szCs w:val="21"/>
              </w:rPr>
              <w:t xml:space="preserve">Email was not received at WWA, and we only became aware of it in Mar 2023 after </w:t>
            </w:r>
            <w:proofErr w:type="spellStart"/>
            <w:r w:rsidRPr="005412A6">
              <w:rPr>
                <w:i/>
                <w:iCs/>
                <w:sz w:val="21"/>
                <w:szCs w:val="21"/>
              </w:rPr>
              <w:t>DoG</w:t>
            </w:r>
            <w:proofErr w:type="spellEnd"/>
            <w:r w:rsidRPr="005412A6">
              <w:rPr>
                <w:i/>
                <w:iCs/>
                <w:sz w:val="21"/>
                <w:szCs w:val="21"/>
              </w:rPr>
              <w:t xml:space="preserve"> called it to our attention</w:t>
            </w:r>
            <w:r w:rsidR="00D86405">
              <w:rPr>
                <w:i/>
                <w:iCs/>
                <w:sz w:val="21"/>
                <w:szCs w:val="21"/>
              </w:rPr>
              <w:t>, triggering the March review of online sales.</w:t>
            </w:r>
          </w:p>
        </w:tc>
      </w:tr>
      <w:tr w:rsidR="00947C03" w:rsidRPr="00947C03" w14:paraId="7A1F4AE6" w14:textId="77777777" w:rsidTr="00200C8F">
        <w:tc>
          <w:tcPr>
            <w:tcW w:w="1525" w:type="dxa"/>
          </w:tcPr>
          <w:p w14:paraId="6F19CE56" w14:textId="434AF1BE" w:rsidR="00947C03" w:rsidRPr="00947C03" w:rsidRDefault="00947C0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July</w:t>
            </w:r>
            <w:r w:rsidR="005D4DDB">
              <w:rPr>
                <w:sz w:val="21"/>
                <w:szCs w:val="21"/>
              </w:rPr>
              <w:t>-Aug</w:t>
            </w:r>
            <w:r>
              <w:rPr>
                <w:sz w:val="21"/>
                <w:szCs w:val="21"/>
              </w:rPr>
              <w:t xml:space="preserve"> 2021</w:t>
            </w:r>
          </w:p>
        </w:tc>
        <w:tc>
          <w:tcPr>
            <w:tcW w:w="3870" w:type="dxa"/>
          </w:tcPr>
          <w:p w14:paraId="4C0DAA9C" w14:textId="35C57FF7" w:rsidR="00947C03" w:rsidRPr="00947C03" w:rsidRDefault="005D4DD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Discussions </w:t>
            </w:r>
            <w:r w:rsidR="005412A6">
              <w:rPr>
                <w:sz w:val="21"/>
                <w:szCs w:val="21"/>
              </w:rPr>
              <w:t xml:space="preserve">with attorneys </w:t>
            </w:r>
            <w:r>
              <w:rPr>
                <w:sz w:val="21"/>
                <w:szCs w:val="21"/>
              </w:rPr>
              <w:t>led to some minor revisions to WWA process based on discussion with attorneys</w:t>
            </w:r>
          </w:p>
        </w:tc>
        <w:tc>
          <w:tcPr>
            <w:tcW w:w="4225" w:type="dxa"/>
          </w:tcPr>
          <w:p w14:paraId="4356F5C4" w14:textId="57E07BDF" w:rsidR="00947C03" w:rsidRPr="00947C03" w:rsidRDefault="0030614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WWA updated practices</w:t>
            </w:r>
          </w:p>
        </w:tc>
      </w:tr>
      <w:tr w:rsidR="00947C03" w:rsidRPr="00947C03" w14:paraId="74B0D297" w14:textId="77777777" w:rsidTr="00200C8F">
        <w:tc>
          <w:tcPr>
            <w:tcW w:w="1525" w:type="dxa"/>
          </w:tcPr>
          <w:p w14:paraId="1D894C92" w14:textId="0310638D" w:rsidR="00947C03" w:rsidRPr="00947C03" w:rsidRDefault="005D4DD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Sep 2021</w:t>
            </w:r>
          </w:p>
        </w:tc>
        <w:tc>
          <w:tcPr>
            <w:tcW w:w="3870" w:type="dxa"/>
          </w:tcPr>
          <w:p w14:paraId="374B4FFC" w14:textId="7EB0E86E" w:rsidR="00947C03" w:rsidRPr="00947C03" w:rsidRDefault="005D4DD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Board approved continuing class A raffles with modifications as presented in Sep Board meeting</w:t>
            </w:r>
          </w:p>
        </w:tc>
        <w:tc>
          <w:tcPr>
            <w:tcW w:w="4225" w:type="dxa"/>
          </w:tcPr>
          <w:p w14:paraId="5F48534E" w14:textId="6C86AE8C" w:rsidR="00947C03" w:rsidRPr="00947C03" w:rsidRDefault="005412A6">
            <w:pPr>
              <w:rPr>
                <w:sz w:val="21"/>
                <w:szCs w:val="21"/>
              </w:rPr>
            </w:pPr>
            <w:r w:rsidRPr="005412A6">
              <w:rPr>
                <w:i/>
                <w:iCs/>
                <w:sz w:val="21"/>
                <w:szCs w:val="21"/>
              </w:rPr>
              <w:t xml:space="preserve">Reference: </w:t>
            </w:r>
            <w:proofErr w:type="spellStart"/>
            <w:r w:rsidRPr="005412A6">
              <w:rPr>
                <w:i/>
                <w:iCs/>
                <w:sz w:val="21"/>
                <w:szCs w:val="21"/>
              </w:rPr>
              <w:t>WWA_Raffle</w:t>
            </w:r>
            <w:proofErr w:type="spellEnd"/>
            <w:r w:rsidRPr="005412A6">
              <w:rPr>
                <w:i/>
                <w:iCs/>
                <w:sz w:val="21"/>
                <w:szCs w:val="21"/>
              </w:rPr>
              <w:t xml:space="preserve"> guidance edits and comments.doc”.</w:t>
            </w:r>
            <w:r>
              <w:rPr>
                <w:sz w:val="21"/>
                <w:szCs w:val="21"/>
              </w:rPr>
              <w:t xml:space="preserve">  </w:t>
            </w:r>
            <w:r w:rsidR="005D4DDB">
              <w:rPr>
                <w:sz w:val="21"/>
                <w:szCs w:val="21"/>
              </w:rPr>
              <w:t>Implemented changes suggested by Attorneys</w:t>
            </w:r>
          </w:p>
        </w:tc>
      </w:tr>
      <w:tr w:rsidR="00947C03" w:rsidRPr="00947C03" w14:paraId="642583B4" w14:textId="77777777" w:rsidTr="00200C8F">
        <w:tc>
          <w:tcPr>
            <w:tcW w:w="1525" w:type="dxa"/>
          </w:tcPr>
          <w:p w14:paraId="22CB97F1" w14:textId="0A97AC79" w:rsidR="00947C03" w:rsidRPr="00947C03" w:rsidRDefault="005D4DD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 Mar 2023</w:t>
            </w:r>
          </w:p>
        </w:tc>
        <w:tc>
          <w:tcPr>
            <w:tcW w:w="3870" w:type="dxa"/>
          </w:tcPr>
          <w:p w14:paraId="7790AA86" w14:textId="3E1F9A3E" w:rsidR="00947C03" w:rsidRPr="00947C03" w:rsidRDefault="005D4DDB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DoG</w:t>
            </w:r>
            <w:proofErr w:type="spellEnd"/>
            <w:r>
              <w:rPr>
                <w:sz w:val="21"/>
                <w:szCs w:val="21"/>
              </w:rPr>
              <w:t xml:space="preserve"> follows up on June 2021 email, notices WWA is selling raffle tickets </w:t>
            </w:r>
            <w:r w:rsidR="005412A6">
              <w:rPr>
                <w:sz w:val="21"/>
                <w:szCs w:val="21"/>
              </w:rPr>
              <w:t>online</w:t>
            </w:r>
            <w:r>
              <w:rPr>
                <w:sz w:val="21"/>
                <w:szCs w:val="21"/>
              </w:rPr>
              <w:t xml:space="preserve"> and initially tells Kelcy to “stop, today”</w:t>
            </w:r>
          </w:p>
        </w:tc>
        <w:tc>
          <w:tcPr>
            <w:tcW w:w="4225" w:type="dxa"/>
          </w:tcPr>
          <w:p w14:paraId="03EADCCE" w14:textId="63F26527" w:rsidR="00947C03" w:rsidRPr="00947C03" w:rsidRDefault="005D4DD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Follow-up discussion with Bruce </w:t>
            </w:r>
            <w:r w:rsidR="00200C8F">
              <w:rPr>
                <w:sz w:val="21"/>
                <w:szCs w:val="21"/>
              </w:rPr>
              <w:t xml:space="preserve">retracts “stop today” order, </w:t>
            </w:r>
            <w:r w:rsidR="00306148">
              <w:rPr>
                <w:sz w:val="21"/>
                <w:szCs w:val="21"/>
              </w:rPr>
              <w:t>leads to</w:t>
            </w:r>
            <w:r w:rsidR="00200C8F">
              <w:rPr>
                <w:sz w:val="21"/>
                <w:szCs w:val="21"/>
              </w:rPr>
              <w:t xml:space="preserve"> meeting to discuss issue.</w:t>
            </w:r>
          </w:p>
        </w:tc>
      </w:tr>
      <w:tr w:rsidR="00947C03" w:rsidRPr="00947C03" w14:paraId="47FF3094" w14:textId="77777777" w:rsidTr="00200C8F">
        <w:tc>
          <w:tcPr>
            <w:tcW w:w="1525" w:type="dxa"/>
          </w:tcPr>
          <w:p w14:paraId="0E3A8B6D" w14:textId="709CF810" w:rsidR="00947C03" w:rsidRPr="00947C03" w:rsidRDefault="00200C8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 Mar 2023</w:t>
            </w:r>
          </w:p>
        </w:tc>
        <w:tc>
          <w:tcPr>
            <w:tcW w:w="3870" w:type="dxa"/>
          </w:tcPr>
          <w:p w14:paraId="770391D0" w14:textId="4A1DFDAF" w:rsidR="00947C03" w:rsidRPr="00947C03" w:rsidRDefault="00200C8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Meeting between </w:t>
            </w:r>
            <w:r w:rsidR="005412A6">
              <w:rPr>
                <w:sz w:val="21"/>
                <w:szCs w:val="21"/>
              </w:rPr>
              <w:t xml:space="preserve">WWA/attorneys and </w:t>
            </w:r>
            <w:proofErr w:type="spellStart"/>
            <w:r w:rsidR="005412A6">
              <w:rPr>
                <w:sz w:val="21"/>
                <w:szCs w:val="21"/>
              </w:rPr>
              <w:t>DoG</w:t>
            </w:r>
            <w:proofErr w:type="spellEnd"/>
            <w:r w:rsidR="005412A6">
              <w:rPr>
                <w:sz w:val="21"/>
                <w:szCs w:val="21"/>
              </w:rPr>
              <w:t xml:space="preserve">/Attorneys discussing WWA practices relating to online sales of </w:t>
            </w:r>
            <w:r w:rsidR="00306148">
              <w:rPr>
                <w:sz w:val="21"/>
                <w:szCs w:val="21"/>
              </w:rPr>
              <w:t>class A tickets</w:t>
            </w:r>
          </w:p>
        </w:tc>
        <w:tc>
          <w:tcPr>
            <w:tcW w:w="4225" w:type="dxa"/>
          </w:tcPr>
          <w:p w14:paraId="5EFDC1C3" w14:textId="416D848E" w:rsidR="00947C03" w:rsidRPr="00947C03" w:rsidRDefault="005412A6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DoG</w:t>
            </w:r>
            <w:proofErr w:type="spellEnd"/>
            <w:r>
              <w:rPr>
                <w:sz w:val="21"/>
                <w:szCs w:val="21"/>
              </w:rPr>
              <w:t xml:space="preserve"> did not issue cease and desist</w:t>
            </w:r>
            <w:r w:rsidR="00306148">
              <w:rPr>
                <w:sz w:val="21"/>
                <w:szCs w:val="21"/>
              </w:rPr>
              <w:t xml:space="preserve"> in meeting</w:t>
            </w:r>
            <w:r>
              <w:rPr>
                <w:sz w:val="21"/>
                <w:szCs w:val="21"/>
              </w:rPr>
              <w:t>, but went away to consider our arguments</w:t>
            </w:r>
          </w:p>
        </w:tc>
      </w:tr>
      <w:tr w:rsidR="00947C03" w:rsidRPr="00947C03" w14:paraId="3FD91F57" w14:textId="77777777" w:rsidTr="00200C8F">
        <w:tc>
          <w:tcPr>
            <w:tcW w:w="1525" w:type="dxa"/>
          </w:tcPr>
          <w:p w14:paraId="553CF2A7" w14:textId="04F7753F" w:rsidR="00947C03" w:rsidRPr="00947C03" w:rsidRDefault="005412A6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 Mar 2023</w:t>
            </w:r>
          </w:p>
        </w:tc>
        <w:tc>
          <w:tcPr>
            <w:tcW w:w="3870" w:type="dxa"/>
          </w:tcPr>
          <w:p w14:paraId="1E35D693" w14:textId="59CFEFE2" w:rsidR="00947C03" w:rsidRPr="00947C03" w:rsidRDefault="005412A6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DoG</w:t>
            </w:r>
            <w:proofErr w:type="spellEnd"/>
            <w:r>
              <w:rPr>
                <w:sz w:val="21"/>
                <w:szCs w:val="21"/>
              </w:rPr>
              <w:t xml:space="preserve"> issues cease and desist letter, with perfunctory legal analysis </w:t>
            </w:r>
          </w:p>
        </w:tc>
        <w:tc>
          <w:tcPr>
            <w:tcW w:w="4225" w:type="dxa"/>
          </w:tcPr>
          <w:p w14:paraId="12757A14" w14:textId="71224B9B" w:rsidR="00947C03" w:rsidRPr="00947C03" w:rsidRDefault="005412A6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DoG</w:t>
            </w:r>
            <w:proofErr w:type="spellEnd"/>
            <w:r>
              <w:rPr>
                <w:sz w:val="21"/>
                <w:szCs w:val="21"/>
              </w:rPr>
              <w:t xml:space="preserve"> allowed us to honor tickets sold before C&amp;D</w:t>
            </w:r>
          </w:p>
        </w:tc>
      </w:tr>
      <w:tr w:rsidR="00947C03" w:rsidRPr="00947C03" w14:paraId="093447D0" w14:textId="77777777" w:rsidTr="00200C8F">
        <w:tc>
          <w:tcPr>
            <w:tcW w:w="1525" w:type="dxa"/>
          </w:tcPr>
          <w:p w14:paraId="079430CA" w14:textId="78680CF4" w:rsidR="00947C03" w:rsidRPr="00947C03" w:rsidRDefault="0030614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 Mar 202</w:t>
            </w:r>
            <w:r w:rsidR="00C44EA7">
              <w:rPr>
                <w:sz w:val="21"/>
                <w:szCs w:val="21"/>
              </w:rPr>
              <w:t>3</w:t>
            </w:r>
          </w:p>
        </w:tc>
        <w:tc>
          <w:tcPr>
            <w:tcW w:w="3870" w:type="dxa"/>
          </w:tcPr>
          <w:p w14:paraId="5B20633D" w14:textId="3DFD1CE3" w:rsidR="00947C03" w:rsidRPr="00947C03" w:rsidRDefault="0030614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Had another meeting with </w:t>
            </w:r>
            <w:proofErr w:type="spellStart"/>
            <w:r>
              <w:rPr>
                <w:sz w:val="21"/>
                <w:szCs w:val="21"/>
              </w:rPr>
              <w:t>DoG</w:t>
            </w:r>
            <w:proofErr w:type="spellEnd"/>
            <w:r>
              <w:rPr>
                <w:sz w:val="21"/>
                <w:szCs w:val="21"/>
              </w:rPr>
              <w:t xml:space="preserve"> / Attorneys / WWA to discuss their letter</w:t>
            </w:r>
          </w:p>
        </w:tc>
        <w:tc>
          <w:tcPr>
            <w:tcW w:w="4225" w:type="dxa"/>
          </w:tcPr>
          <w:p w14:paraId="4B5E8D0C" w14:textId="5133ECAA" w:rsidR="00306148" w:rsidRPr="00306148" w:rsidRDefault="00306148" w:rsidP="00306148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proofErr w:type="spellStart"/>
            <w:r w:rsidRPr="00306148">
              <w:rPr>
                <w:sz w:val="21"/>
                <w:szCs w:val="21"/>
              </w:rPr>
              <w:t>DoG</w:t>
            </w:r>
            <w:proofErr w:type="spellEnd"/>
            <w:r w:rsidRPr="00306148">
              <w:rPr>
                <w:sz w:val="21"/>
                <w:szCs w:val="21"/>
              </w:rPr>
              <w:t xml:space="preserve"> introduced administrative hearing opportunity </w:t>
            </w:r>
            <w:r>
              <w:rPr>
                <w:sz w:val="21"/>
                <w:szCs w:val="21"/>
              </w:rPr>
              <w:t>(</w:t>
            </w:r>
            <w:r w:rsidRPr="00306148">
              <w:rPr>
                <w:sz w:val="21"/>
                <w:szCs w:val="21"/>
              </w:rPr>
              <w:t>in front of Administrative Law Judge</w:t>
            </w:r>
            <w:r>
              <w:rPr>
                <w:sz w:val="21"/>
                <w:szCs w:val="21"/>
              </w:rPr>
              <w:t>)</w:t>
            </w:r>
            <w:r w:rsidRPr="00306148">
              <w:rPr>
                <w:sz w:val="21"/>
                <w:szCs w:val="21"/>
              </w:rPr>
              <w:t xml:space="preserve"> to get a ruling on </w:t>
            </w:r>
            <w:r>
              <w:rPr>
                <w:sz w:val="21"/>
                <w:szCs w:val="21"/>
              </w:rPr>
              <w:t>our</w:t>
            </w:r>
            <w:r w:rsidRPr="00306148">
              <w:rPr>
                <w:sz w:val="21"/>
                <w:szCs w:val="21"/>
              </w:rPr>
              <w:t xml:space="preserve"> statute interpretations that differ</w:t>
            </w:r>
            <w:r>
              <w:rPr>
                <w:sz w:val="21"/>
                <w:szCs w:val="21"/>
              </w:rPr>
              <w:t xml:space="preserve">.  Dog states intent to “stipulate to </w:t>
            </w:r>
            <w:proofErr w:type="gramStart"/>
            <w:r>
              <w:rPr>
                <w:sz w:val="21"/>
                <w:szCs w:val="21"/>
              </w:rPr>
              <w:t>facts</w:t>
            </w:r>
            <w:proofErr w:type="gramEnd"/>
            <w:r>
              <w:rPr>
                <w:sz w:val="21"/>
                <w:szCs w:val="21"/>
              </w:rPr>
              <w:t>”</w:t>
            </w:r>
          </w:p>
          <w:p w14:paraId="048BFB4C" w14:textId="2E60F049" w:rsidR="00947C03" w:rsidRPr="00306148" w:rsidRDefault="00306148" w:rsidP="00306148">
            <w:pPr>
              <w:pStyle w:val="ListParagraph"/>
              <w:numPr>
                <w:ilvl w:val="0"/>
                <w:numId w:val="1"/>
              </w:numPr>
              <w:rPr>
                <w:sz w:val="21"/>
                <w:szCs w:val="21"/>
              </w:rPr>
            </w:pPr>
            <w:r w:rsidRPr="00306148">
              <w:rPr>
                <w:sz w:val="21"/>
                <w:szCs w:val="21"/>
              </w:rPr>
              <w:t xml:space="preserve">WWA asked </w:t>
            </w:r>
            <w:proofErr w:type="spellStart"/>
            <w:r w:rsidRPr="00306148">
              <w:rPr>
                <w:sz w:val="21"/>
                <w:szCs w:val="21"/>
              </w:rPr>
              <w:t>DoG</w:t>
            </w:r>
            <w:proofErr w:type="spellEnd"/>
            <w:r w:rsidRPr="00306148">
              <w:rPr>
                <w:sz w:val="21"/>
                <w:szCs w:val="21"/>
              </w:rPr>
              <w:t xml:space="preserve"> to continue to sell raffle tickets online </w:t>
            </w:r>
            <w:r>
              <w:rPr>
                <w:sz w:val="21"/>
                <w:szCs w:val="21"/>
              </w:rPr>
              <w:t>that will be picked up in-person (“put in writing”)</w:t>
            </w:r>
          </w:p>
        </w:tc>
      </w:tr>
      <w:tr w:rsidR="00D86405" w:rsidRPr="00947C03" w14:paraId="30A33A08" w14:textId="77777777" w:rsidTr="00200C8F">
        <w:tc>
          <w:tcPr>
            <w:tcW w:w="1525" w:type="dxa"/>
          </w:tcPr>
          <w:p w14:paraId="6647DA38" w14:textId="240B0403" w:rsidR="00D86405" w:rsidRDefault="00D8640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 Mar 202</w:t>
            </w:r>
            <w:r w:rsidR="00C44EA7">
              <w:rPr>
                <w:sz w:val="21"/>
                <w:szCs w:val="21"/>
              </w:rPr>
              <w:t>3</w:t>
            </w:r>
          </w:p>
        </w:tc>
        <w:tc>
          <w:tcPr>
            <w:tcW w:w="3870" w:type="dxa"/>
          </w:tcPr>
          <w:p w14:paraId="6D8B8130" w14:textId="29DA6465" w:rsidR="00D86405" w:rsidRPr="00D86405" w:rsidRDefault="00D86405">
            <w:pPr>
              <w:rPr>
                <w:sz w:val="21"/>
                <w:szCs w:val="21"/>
              </w:rPr>
            </w:pPr>
            <w:r w:rsidRPr="00D86405">
              <w:rPr>
                <w:sz w:val="21"/>
                <w:szCs w:val="21"/>
              </w:rPr>
              <w:t>EXCOMM approve</w:t>
            </w:r>
            <w:r w:rsidR="000B3EC0">
              <w:rPr>
                <w:sz w:val="21"/>
                <w:szCs w:val="21"/>
              </w:rPr>
              <w:t>d</w:t>
            </w:r>
            <w:r w:rsidRPr="00D86405">
              <w:rPr>
                <w:sz w:val="21"/>
                <w:szCs w:val="21"/>
              </w:rPr>
              <w:t xml:space="preserve"> expenditure up to $10,000 to engage attorneys to prep for the administrative hearing</w:t>
            </w:r>
          </w:p>
        </w:tc>
        <w:tc>
          <w:tcPr>
            <w:tcW w:w="4225" w:type="dxa"/>
          </w:tcPr>
          <w:p w14:paraId="1BE80F64" w14:textId="35C644C7" w:rsidR="00D86405" w:rsidRPr="00D86405" w:rsidRDefault="00D86405">
            <w:pPr>
              <w:rPr>
                <w:sz w:val="21"/>
                <w:szCs w:val="21"/>
              </w:rPr>
            </w:pPr>
            <w:r w:rsidRPr="00D86405">
              <w:rPr>
                <w:sz w:val="21"/>
                <w:szCs w:val="21"/>
              </w:rPr>
              <w:t xml:space="preserve">Ross </w:t>
            </w:r>
            <w:r>
              <w:rPr>
                <w:sz w:val="21"/>
                <w:szCs w:val="21"/>
              </w:rPr>
              <w:t xml:space="preserve">notifies </w:t>
            </w:r>
            <w:proofErr w:type="gramStart"/>
            <w:r>
              <w:rPr>
                <w:sz w:val="21"/>
                <w:szCs w:val="21"/>
              </w:rPr>
              <w:t>attorney</w:t>
            </w:r>
            <w:proofErr w:type="gramEnd"/>
            <w:r>
              <w:rPr>
                <w:sz w:val="21"/>
                <w:szCs w:val="21"/>
              </w:rPr>
              <w:t xml:space="preserve"> accordingly, agree on two letters: (1) acknowledgement of C&amp;D, (2) legal rationale supporting WWA practices and rebutting </w:t>
            </w:r>
            <w:proofErr w:type="spellStart"/>
            <w:r>
              <w:rPr>
                <w:sz w:val="21"/>
                <w:szCs w:val="21"/>
              </w:rPr>
              <w:t>DoA</w:t>
            </w:r>
            <w:proofErr w:type="spellEnd"/>
            <w:r>
              <w:rPr>
                <w:sz w:val="21"/>
                <w:szCs w:val="21"/>
              </w:rPr>
              <w:t xml:space="preserve"> arguments, in prep for Administrative hearing.</w:t>
            </w:r>
          </w:p>
        </w:tc>
      </w:tr>
      <w:tr w:rsidR="00947C03" w:rsidRPr="00947C03" w14:paraId="2267BA26" w14:textId="77777777" w:rsidTr="00200C8F">
        <w:tc>
          <w:tcPr>
            <w:tcW w:w="1525" w:type="dxa"/>
          </w:tcPr>
          <w:p w14:paraId="35B3A8B1" w14:textId="52886066" w:rsidR="00947C03" w:rsidRPr="00947C03" w:rsidRDefault="0030614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 Mar 202</w:t>
            </w:r>
            <w:r w:rsidR="00C44EA7">
              <w:rPr>
                <w:sz w:val="21"/>
                <w:szCs w:val="21"/>
              </w:rPr>
              <w:t>3</w:t>
            </w:r>
          </w:p>
        </w:tc>
        <w:tc>
          <w:tcPr>
            <w:tcW w:w="3870" w:type="dxa"/>
          </w:tcPr>
          <w:p w14:paraId="485B55A2" w14:textId="59656D13" w:rsidR="00947C03" w:rsidRPr="00947C03" w:rsidRDefault="0030614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WWA Attorneys sen</w:t>
            </w:r>
            <w:r w:rsidR="000B3EC0">
              <w:rPr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 xml:space="preserve"> letter with intent to comply with C&amp;D, </w:t>
            </w:r>
            <w:r w:rsidR="00C44EA7">
              <w:rPr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but disagreeing with legal rationale</w:t>
            </w:r>
            <w:r w:rsidR="00C44EA7">
              <w:rPr>
                <w:sz w:val="21"/>
                <w:szCs w:val="21"/>
              </w:rPr>
              <w:t>)</w:t>
            </w:r>
            <w:r>
              <w:rPr>
                <w:sz w:val="21"/>
                <w:szCs w:val="21"/>
              </w:rPr>
              <w:t xml:space="preserve"> and putting in writing WWA request to allow online sales of tickets that will be picked up in person</w:t>
            </w:r>
          </w:p>
        </w:tc>
        <w:tc>
          <w:tcPr>
            <w:tcW w:w="4225" w:type="dxa"/>
          </w:tcPr>
          <w:p w14:paraId="72F0FEB1" w14:textId="6AEAC61D" w:rsidR="00947C03" w:rsidRPr="00947C03" w:rsidRDefault="00306148">
            <w:pPr>
              <w:rPr>
                <w:sz w:val="21"/>
                <w:szCs w:val="21"/>
              </w:rPr>
            </w:pPr>
            <w:r w:rsidRPr="00D86405">
              <w:rPr>
                <w:i/>
                <w:iCs/>
                <w:sz w:val="21"/>
                <w:szCs w:val="21"/>
              </w:rPr>
              <w:t xml:space="preserve">Reference: </w:t>
            </w:r>
            <w:r w:rsidR="001D197B" w:rsidRPr="00D86405">
              <w:rPr>
                <w:i/>
                <w:iCs/>
                <w:sz w:val="21"/>
                <w:szCs w:val="21"/>
              </w:rPr>
              <w:t>WWA letter to Attorney Simmons.</w:t>
            </w:r>
            <w:r w:rsidR="001D197B">
              <w:rPr>
                <w:sz w:val="21"/>
                <w:szCs w:val="21"/>
              </w:rPr>
              <w:t xml:space="preserve">  Letter states we will cease online sales for “electronic delivery tickets” but unless otherwise directed, will continue online sales of “event delivery tickets”</w:t>
            </w:r>
          </w:p>
        </w:tc>
      </w:tr>
      <w:tr w:rsidR="00947C03" w:rsidRPr="00947C03" w14:paraId="11A4BC65" w14:textId="77777777" w:rsidTr="00200C8F">
        <w:tc>
          <w:tcPr>
            <w:tcW w:w="1525" w:type="dxa"/>
          </w:tcPr>
          <w:p w14:paraId="005D0260" w14:textId="4077998F" w:rsidR="00947C03" w:rsidRPr="00947C03" w:rsidRDefault="00D8640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27 Mar 202</w:t>
            </w:r>
            <w:r w:rsidR="00C44EA7">
              <w:rPr>
                <w:sz w:val="21"/>
                <w:szCs w:val="21"/>
              </w:rPr>
              <w:t>3</w:t>
            </w:r>
          </w:p>
        </w:tc>
        <w:tc>
          <w:tcPr>
            <w:tcW w:w="3870" w:type="dxa"/>
          </w:tcPr>
          <w:p w14:paraId="0B30C3B1" w14:textId="548F4AA1" w:rsidR="00947C03" w:rsidRPr="00947C03" w:rsidRDefault="00D8640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WWA cease</w:t>
            </w:r>
            <w:r w:rsidR="000B3EC0">
              <w:rPr>
                <w:sz w:val="21"/>
                <w:szCs w:val="21"/>
              </w:rPr>
              <w:t>d</w:t>
            </w:r>
            <w:r>
              <w:rPr>
                <w:sz w:val="21"/>
                <w:szCs w:val="21"/>
              </w:rPr>
              <w:t xml:space="preserve"> online sales of “electronic delivery tickets” and modifie</w:t>
            </w:r>
            <w:r w:rsidR="000B3EC0">
              <w:rPr>
                <w:sz w:val="21"/>
                <w:szCs w:val="21"/>
              </w:rPr>
              <w:t>d</w:t>
            </w:r>
            <w:r>
              <w:rPr>
                <w:sz w:val="21"/>
                <w:szCs w:val="21"/>
              </w:rPr>
              <w:t xml:space="preserve"> website accordingly</w:t>
            </w:r>
          </w:p>
        </w:tc>
        <w:tc>
          <w:tcPr>
            <w:tcW w:w="4225" w:type="dxa"/>
          </w:tcPr>
          <w:p w14:paraId="68D01439" w14:textId="76F25127" w:rsidR="00947C03" w:rsidRPr="00947C03" w:rsidRDefault="00D8640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List of steps taken provided to attorney </w:t>
            </w:r>
          </w:p>
        </w:tc>
      </w:tr>
      <w:tr w:rsidR="00FD78AF" w:rsidRPr="000B3EC0" w14:paraId="4D3F873F" w14:textId="77777777" w:rsidTr="00200C8F">
        <w:tc>
          <w:tcPr>
            <w:tcW w:w="1525" w:type="dxa"/>
          </w:tcPr>
          <w:p w14:paraId="360827C9" w14:textId="2F38E36F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>4</w:t>
            </w:r>
            <w:r w:rsidR="00FD78AF" w:rsidRPr="000B3EC0">
              <w:rPr>
                <w:color w:val="FF0000"/>
                <w:sz w:val="21"/>
                <w:szCs w:val="21"/>
              </w:rPr>
              <w:t xml:space="preserve"> Apr 2023</w:t>
            </w:r>
          </w:p>
        </w:tc>
        <w:tc>
          <w:tcPr>
            <w:tcW w:w="3870" w:type="dxa"/>
          </w:tcPr>
          <w:p w14:paraId="71EB097B" w14:textId="02D60C5D" w:rsidR="00FD78AF" w:rsidRPr="000B3EC0" w:rsidRDefault="00FD78AF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 xml:space="preserve">WWA attorneys provide substantive response to </w:t>
            </w:r>
            <w:proofErr w:type="spellStart"/>
            <w:r w:rsidRPr="000B3EC0">
              <w:rPr>
                <w:color w:val="FF0000"/>
                <w:sz w:val="21"/>
                <w:szCs w:val="21"/>
              </w:rPr>
              <w:t>DoG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 rebutting their </w:t>
            </w:r>
            <w:proofErr w:type="gramStart"/>
            <w:r w:rsidRPr="000B3EC0">
              <w:rPr>
                <w:color w:val="FF0000"/>
                <w:sz w:val="21"/>
                <w:szCs w:val="21"/>
              </w:rPr>
              <w:t>Cease and Desist</w:t>
            </w:r>
            <w:proofErr w:type="gramEnd"/>
            <w:r w:rsidRPr="000B3EC0">
              <w:rPr>
                <w:color w:val="FF0000"/>
                <w:sz w:val="21"/>
                <w:szCs w:val="21"/>
              </w:rPr>
              <w:t xml:space="preserve"> letter and providing legal justification for WWA practices</w:t>
            </w:r>
          </w:p>
        </w:tc>
        <w:tc>
          <w:tcPr>
            <w:tcW w:w="4225" w:type="dxa"/>
          </w:tcPr>
          <w:p w14:paraId="60D7AE1D" w14:textId="4C57DF2B" w:rsidR="00FD78AF" w:rsidRPr="000B3EC0" w:rsidRDefault="00FD78AF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 xml:space="preserve">Reference: </w:t>
            </w:r>
            <w:r w:rsidR="00977B68" w:rsidRPr="000B3EC0">
              <w:rPr>
                <w:color w:val="FF0000"/>
                <w:sz w:val="21"/>
                <w:szCs w:val="21"/>
              </w:rPr>
              <w:t xml:space="preserve">“… Substantive response…” and Exhibit A “WWA procedures” </w:t>
            </w:r>
          </w:p>
        </w:tc>
      </w:tr>
      <w:tr w:rsidR="00FD78AF" w:rsidRPr="000B3EC0" w14:paraId="1AF1C11A" w14:textId="77777777" w:rsidTr="00200C8F">
        <w:tc>
          <w:tcPr>
            <w:tcW w:w="1525" w:type="dxa"/>
          </w:tcPr>
          <w:p w14:paraId="19344744" w14:textId="485A61E0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>13 Apr 2023</w:t>
            </w:r>
          </w:p>
        </w:tc>
        <w:tc>
          <w:tcPr>
            <w:tcW w:w="3870" w:type="dxa"/>
          </w:tcPr>
          <w:p w14:paraId="6ED5A89B" w14:textId="77777777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 xml:space="preserve">MS Teams meeting with </w:t>
            </w:r>
            <w:proofErr w:type="spellStart"/>
            <w:r w:rsidRPr="000B3EC0">
              <w:rPr>
                <w:color w:val="FF0000"/>
                <w:sz w:val="21"/>
                <w:szCs w:val="21"/>
              </w:rPr>
              <w:t>DoG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 (Simmons, </w:t>
            </w:r>
            <w:proofErr w:type="spellStart"/>
            <w:r w:rsidRPr="000B3EC0">
              <w:rPr>
                <w:color w:val="FF0000"/>
                <w:sz w:val="21"/>
                <w:szCs w:val="21"/>
              </w:rPr>
              <w:t>Dilett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, Castel) and WWA team (Bemis, Conover, Ross): </w:t>
            </w:r>
            <w:proofErr w:type="spellStart"/>
            <w:r w:rsidRPr="000B3EC0">
              <w:rPr>
                <w:color w:val="FF0000"/>
                <w:sz w:val="21"/>
                <w:szCs w:val="21"/>
              </w:rPr>
              <w:t>DoG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>:</w:t>
            </w:r>
          </w:p>
          <w:p w14:paraId="4B97F680" w14:textId="6AF28241" w:rsidR="00977B68" w:rsidRPr="000B3EC0" w:rsidRDefault="00977B68" w:rsidP="00977B68">
            <w:pPr>
              <w:pStyle w:val="ListParagraph"/>
              <w:numPr>
                <w:ilvl w:val="0"/>
                <w:numId w:val="2"/>
              </w:num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 xml:space="preserve"> Approved our digital sale with in-person delivery practice (with letter to follow)</w:t>
            </w:r>
          </w:p>
          <w:p w14:paraId="7497E900" w14:textId="77777777" w:rsidR="00977B68" w:rsidRPr="000B3EC0" w:rsidRDefault="00977B68" w:rsidP="00977B68">
            <w:pPr>
              <w:pStyle w:val="ListParagraph"/>
              <w:numPr>
                <w:ilvl w:val="0"/>
                <w:numId w:val="2"/>
              </w:num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 xml:space="preserve">Disagreed with our rationale to deliver tickets </w:t>
            </w:r>
            <w:proofErr w:type="gramStart"/>
            <w:r w:rsidRPr="000B3EC0">
              <w:rPr>
                <w:color w:val="FF0000"/>
                <w:sz w:val="21"/>
                <w:szCs w:val="21"/>
              </w:rPr>
              <w:t>electronically</w:t>
            </w:r>
            <w:proofErr w:type="gramEnd"/>
          </w:p>
          <w:p w14:paraId="059ECB35" w14:textId="38433B44" w:rsidR="00977B68" w:rsidRPr="000B3EC0" w:rsidRDefault="00977B68" w:rsidP="00977B68">
            <w:pPr>
              <w:pStyle w:val="ListParagraph"/>
              <w:numPr>
                <w:ilvl w:val="0"/>
                <w:numId w:val="2"/>
              </w:num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>Discussed options available to resolve disagreement</w:t>
            </w:r>
          </w:p>
        </w:tc>
        <w:tc>
          <w:tcPr>
            <w:tcW w:w="4225" w:type="dxa"/>
          </w:tcPr>
          <w:p w14:paraId="37E65904" w14:textId="4AE9B5F7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>Ross email to board on 14 Apr</w:t>
            </w:r>
          </w:p>
        </w:tc>
      </w:tr>
      <w:tr w:rsidR="00FD78AF" w:rsidRPr="000B3EC0" w14:paraId="26A12242" w14:textId="77777777" w:rsidTr="00200C8F">
        <w:tc>
          <w:tcPr>
            <w:tcW w:w="1525" w:type="dxa"/>
          </w:tcPr>
          <w:p w14:paraId="4E960F84" w14:textId="14563B00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>14 Apr 2023</w:t>
            </w:r>
          </w:p>
        </w:tc>
        <w:tc>
          <w:tcPr>
            <w:tcW w:w="3870" w:type="dxa"/>
          </w:tcPr>
          <w:p w14:paraId="6DDE116B" w14:textId="32F2C5C5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 xml:space="preserve">WWA attys sent summary of three possible resolution avenues to </w:t>
            </w:r>
            <w:proofErr w:type="spellStart"/>
            <w:r w:rsidRPr="000B3EC0">
              <w:rPr>
                <w:color w:val="FF0000"/>
                <w:sz w:val="21"/>
                <w:szCs w:val="21"/>
              </w:rPr>
              <w:t>DoG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 for consideration and discussion</w:t>
            </w:r>
          </w:p>
        </w:tc>
        <w:tc>
          <w:tcPr>
            <w:tcW w:w="4225" w:type="dxa"/>
          </w:tcPr>
          <w:p w14:paraId="7B4F273C" w14:textId="60310A1B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proofErr w:type="spellStart"/>
            <w:r w:rsidRPr="000B3EC0">
              <w:rPr>
                <w:color w:val="FF0000"/>
                <w:sz w:val="21"/>
                <w:szCs w:val="21"/>
              </w:rPr>
              <w:t>DoAoptions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 .doc</w:t>
            </w:r>
          </w:p>
        </w:tc>
      </w:tr>
      <w:tr w:rsidR="00FD78AF" w:rsidRPr="000B3EC0" w14:paraId="502660C4" w14:textId="77777777" w:rsidTr="00200C8F">
        <w:tc>
          <w:tcPr>
            <w:tcW w:w="1525" w:type="dxa"/>
          </w:tcPr>
          <w:p w14:paraId="0EAC0264" w14:textId="1FE18F6B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r w:rsidRPr="000B3EC0">
              <w:rPr>
                <w:color w:val="FF0000"/>
                <w:sz w:val="21"/>
                <w:szCs w:val="21"/>
              </w:rPr>
              <w:t>17 April</w:t>
            </w:r>
          </w:p>
        </w:tc>
        <w:tc>
          <w:tcPr>
            <w:tcW w:w="3870" w:type="dxa"/>
          </w:tcPr>
          <w:p w14:paraId="77E46395" w14:textId="413B6205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proofErr w:type="spellStart"/>
            <w:r w:rsidRPr="000B3EC0">
              <w:rPr>
                <w:color w:val="FF0000"/>
                <w:sz w:val="21"/>
                <w:szCs w:val="21"/>
              </w:rPr>
              <w:t>ExComm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 considered status, alternatives and related budgetary issues and approved an additional $10K towards legal resolution</w:t>
            </w:r>
          </w:p>
        </w:tc>
        <w:tc>
          <w:tcPr>
            <w:tcW w:w="4225" w:type="dxa"/>
          </w:tcPr>
          <w:p w14:paraId="0FCD403F" w14:textId="578D91FF" w:rsidR="00FD78AF" w:rsidRPr="000B3EC0" w:rsidRDefault="00977B68">
            <w:pPr>
              <w:rPr>
                <w:color w:val="FF0000"/>
                <w:sz w:val="21"/>
                <w:szCs w:val="21"/>
              </w:rPr>
            </w:pPr>
            <w:proofErr w:type="spellStart"/>
            <w:r w:rsidRPr="000B3EC0">
              <w:rPr>
                <w:color w:val="FF0000"/>
                <w:sz w:val="21"/>
                <w:szCs w:val="21"/>
              </w:rPr>
              <w:t>ExComm</w:t>
            </w:r>
            <w:proofErr w:type="spellEnd"/>
            <w:r w:rsidRPr="000B3EC0">
              <w:rPr>
                <w:color w:val="FF0000"/>
                <w:sz w:val="21"/>
                <w:szCs w:val="21"/>
              </w:rPr>
              <w:t xml:space="preserve"> minutes</w:t>
            </w:r>
            <w:r w:rsidR="000B3EC0">
              <w:rPr>
                <w:color w:val="FF0000"/>
                <w:sz w:val="21"/>
                <w:szCs w:val="21"/>
              </w:rPr>
              <w:t>; First invoice from attorneys received for $8K</w:t>
            </w:r>
          </w:p>
        </w:tc>
      </w:tr>
      <w:tr w:rsidR="00FD78AF" w:rsidRPr="00947C03" w14:paraId="734BBE80" w14:textId="77777777" w:rsidTr="00200C8F">
        <w:tc>
          <w:tcPr>
            <w:tcW w:w="1525" w:type="dxa"/>
          </w:tcPr>
          <w:p w14:paraId="5E67C864" w14:textId="77777777" w:rsidR="00FD78AF" w:rsidRPr="00947C03" w:rsidRDefault="00FD78AF">
            <w:pPr>
              <w:rPr>
                <w:sz w:val="21"/>
                <w:szCs w:val="21"/>
              </w:rPr>
            </w:pPr>
          </w:p>
        </w:tc>
        <w:tc>
          <w:tcPr>
            <w:tcW w:w="3870" w:type="dxa"/>
          </w:tcPr>
          <w:p w14:paraId="4E7F8B47" w14:textId="77777777" w:rsidR="00FD78AF" w:rsidRPr="00947C03" w:rsidRDefault="00FD78AF">
            <w:pPr>
              <w:rPr>
                <w:sz w:val="21"/>
                <w:szCs w:val="21"/>
              </w:rPr>
            </w:pPr>
          </w:p>
        </w:tc>
        <w:tc>
          <w:tcPr>
            <w:tcW w:w="4225" w:type="dxa"/>
          </w:tcPr>
          <w:p w14:paraId="0E0F12AA" w14:textId="77777777" w:rsidR="00FD78AF" w:rsidRPr="00947C03" w:rsidRDefault="00FD78AF">
            <w:pPr>
              <w:rPr>
                <w:sz w:val="21"/>
                <w:szCs w:val="21"/>
              </w:rPr>
            </w:pPr>
          </w:p>
        </w:tc>
      </w:tr>
      <w:tr w:rsidR="00947C03" w:rsidRPr="00947C03" w14:paraId="49863486" w14:textId="77777777" w:rsidTr="00200C8F">
        <w:tc>
          <w:tcPr>
            <w:tcW w:w="1525" w:type="dxa"/>
          </w:tcPr>
          <w:p w14:paraId="77DC363F" w14:textId="77777777" w:rsidR="00947C03" w:rsidRPr="00947C03" w:rsidRDefault="00947C03">
            <w:pPr>
              <w:rPr>
                <w:sz w:val="21"/>
                <w:szCs w:val="21"/>
              </w:rPr>
            </w:pPr>
          </w:p>
        </w:tc>
        <w:tc>
          <w:tcPr>
            <w:tcW w:w="3870" w:type="dxa"/>
          </w:tcPr>
          <w:p w14:paraId="5619FAA2" w14:textId="77777777" w:rsidR="00947C03" w:rsidRPr="00947C03" w:rsidRDefault="00947C03">
            <w:pPr>
              <w:rPr>
                <w:sz w:val="21"/>
                <w:szCs w:val="21"/>
              </w:rPr>
            </w:pPr>
          </w:p>
        </w:tc>
        <w:tc>
          <w:tcPr>
            <w:tcW w:w="4225" w:type="dxa"/>
          </w:tcPr>
          <w:p w14:paraId="3DB0FA7C" w14:textId="77777777" w:rsidR="00947C03" w:rsidRPr="00947C03" w:rsidRDefault="00947C03">
            <w:pPr>
              <w:rPr>
                <w:sz w:val="21"/>
                <w:szCs w:val="21"/>
              </w:rPr>
            </w:pPr>
          </w:p>
        </w:tc>
      </w:tr>
    </w:tbl>
    <w:p w14:paraId="208E8697" w14:textId="248F434D" w:rsidR="000C56DE" w:rsidRDefault="000C56DE"/>
    <w:sectPr w:rsidR="000C5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9068E"/>
    <w:multiLevelType w:val="hybridMultilevel"/>
    <w:tmpl w:val="71D6869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EDD295C"/>
    <w:multiLevelType w:val="hybridMultilevel"/>
    <w:tmpl w:val="3F24CE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37028468">
    <w:abstractNumId w:val="1"/>
  </w:num>
  <w:num w:numId="2" w16cid:durableId="830566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6DE"/>
    <w:rsid w:val="000B3EC0"/>
    <w:rsid w:val="000C56DE"/>
    <w:rsid w:val="001D197B"/>
    <w:rsid w:val="00200C8F"/>
    <w:rsid w:val="00306148"/>
    <w:rsid w:val="00490E11"/>
    <w:rsid w:val="005412A6"/>
    <w:rsid w:val="005D4DDB"/>
    <w:rsid w:val="00685AF9"/>
    <w:rsid w:val="00731C0D"/>
    <w:rsid w:val="008B379E"/>
    <w:rsid w:val="00947C03"/>
    <w:rsid w:val="00977B68"/>
    <w:rsid w:val="00C44EA7"/>
    <w:rsid w:val="00C874DD"/>
    <w:rsid w:val="00D86405"/>
    <w:rsid w:val="00DA6BB2"/>
    <w:rsid w:val="00F86396"/>
    <w:rsid w:val="00FD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F2B895"/>
  <w15:chartTrackingRefBased/>
  <w15:docId w15:val="{A0D40C93-79DC-FF40-9E46-957BCF28D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7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6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4</cp:revision>
  <cp:lastPrinted>2023-03-28T22:33:00Z</cp:lastPrinted>
  <dcterms:created xsi:type="dcterms:W3CDTF">2023-04-17T21:48:00Z</dcterms:created>
  <dcterms:modified xsi:type="dcterms:W3CDTF">2023-04-17T22:12:00Z</dcterms:modified>
</cp:coreProperties>
</file>