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2AA7C" w14:textId="66FF4440" w:rsidR="00DA6BB2" w:rsidRPr="00E51AD7" w:rsidRDefault="00E51AD7">
      <w:pPr>
        <w:rPr>
          <w:b/>
          <w:bCs/>
          <w:u w:val="single"/>
        </w:rPr>
      </w:pPr>
      <w:r w:rsidRPr="00E51AD7">
        <w:rPr>
          <w:b/>
          <w:bCs/>
          <w:u w:val="single"/>
        </w:rPr>
        <w:t xml:space="preserve">Refining the </w:t>
      </w:r>
      <w:r w:rsidR="008B377A" w:rsidRPr="00E51AD7">
        <w:rPr>
          <w:b/>
          <w:bCs/>
          <w:u w:val="single"/>
        </w:rPr>
        <w:t>WWA Vision</w:t>
      </w:r>
    </w:p>
    <w:p w14:paraId="0F908A39" w14:textId="4D3E59A6" w:rsidR="00E51AD7" w:rsidRDefault="001D4592" w:rsidP="00E51AD7">
      <w:r>
        <w:t xml:space="preserve">While the WWA Mission was </w:t>
      </w:r>
      <w:r w:rsidR="00436A33">
        <w:t>updated only last year</w:t>
      </w:r>
      <w:r>
        <w:t>, i</w:t>
      </w:r>
      <w:r w:rsidR="00E51AD7">
        <w:t xml:space="preserve">t has been some time since the board </w:t>
      </w:r>
      <w:r w:rsidR="00436A33">
        <w:t>promulgated a shared</w:t>
      </w:r>
      <w:r w:rsidR="00E51AD7">
        <w:t xml:space="preserve"> WWA vision.</w:t>
      </w:r>
      <w:r w:rsidR="005512F7">
        <w:t xml:space="preserve">  This document sets the stage for issuing a formal policy to capture WWA’s vision and the metrics (key performance indicators</w:t>
      </w:r>
      <w:r w:rsidR="00B74993">
        <w:t xml:space="preserve"> - KPIs</w:t>
      </w:r>
      <w:r w:rsidR="005512F7">
        <w:t xml:space="preserve">) which support its achievement.  </w:t>
      </w:r>
    </w:p>
    <w:p w14:paraId="3E6D7E23" w14:textId="77777777" w:rsidR="001D4592" w:rsidRDefault="001D4592" w:rsidP="00E51AD7"/>
    <w:p w14:paraId="3AD99AC4" w14:textId="4D031186" w:rsidR="00E82227" w:rsidRDefault="005512F7">
      <w:r>
        <w:t>Establishing c</w:t>
      </w:r>
      <w:r w:rsidR="00B74993">
        <w:t>l</w:t>
      </w:r>
      <w:r w:rsidR="00E51AD7">
        <w:t xml:space="preserve">arity </w:t>
      </w:r>
      <w:r>
        <w:t>to</w:t>
      </w:r>
      <w:r w:rsidR="00E51AD7">
        <w:t xml:space="preserve"> WWA’s “vision” will</w:t>
      </w:r>
      <w:r w:rsidR="00E82227">
        <w:t>:</w:t>
      </w:r>
    </w:p>
    <w:p w14:paraId="4BF3D6B5" w14:textId="7D546A2A" w:rsidR="00E82227" w:rsidRDefault="00E82227" w:rsidP="00E82227">
      <w:pPr>
        <w:pStyle w:val="ListParagraph"/>
        <w:numPr>
          <w:ilvl w:val="0"/>
          <w:numId w:val="2"/>
        </w:numPr>
      </w:pPr>
      <w:r>
        <w:t>U</w:t>
      </w:r>
      <w:r w:rsidR="00E51AD7">
        <w:t xml:space="preserve">nify and prioritize WWA investments of time, </w:t>
      </w:r>
      <w:proofErr w:type="gramStart"/>
      <w:r w:rsidR="00E51AD7">
        <w:t>effort</w:t>
      </w:r>
      <w:proofErr w:type="gramEnd"/>
      <w:r w:rsidR="00E51AD7">
        <w:t xml:space="preserve"> and money.  </w:t>
      </w:r>
    </w:p>
    <w:p w14:paraId="59E786D7" w14:textId="2C647AB7" w:rsidR="00E82227" w:rsidRDefault="00E82227" w:rsidP="00E82227">
      <w:pPr>
        <w:pStyle w:val="ListParagraph"/>
        <w:numPr>
          <w:ilvl w:val="0"/>
          <w:numId w:val="2"/>
        </w:numPr>
      </w:pPr>
      <w:r>
        <w:t>P</w:t>
      </w:r>
      <w:r w:rsidR="00E51AD7">
        <w:t xml:space="preserve">rovide guidance to staff and attract volunteers.  </w:t>
      </w:r>
    </w:p>
    <w:p w14:paraId="3CCE545E" w14:textId="3D1DB648" w:rsidR="00E51AD7" w:rsidRDefault="00E82227" w:rsidP="003947FD">
      <w:pPr>
        <w:pStyle w:val="ListParagraph"/>
        <w:numPr>
          <w:ilvl w:val="0"/>
          <w:numId w:val="2"/>
        </w:numPr>
      </w:pPr>
      <w:r>
        <w:t xml:space="preserve">Allow </w:t>
      </w:r>
      <w:r w:rsidR="00E51AD7">
        <w:t xml:space="preserve">corporate sponsors, charitable foundations, and individual sponsors </w:t>
      </w:r>
      <w:r>
        <w:t>to</w:t>
      </w:r>
      <w:r w:rsidR="00E51AD7">
        <w:t xml:space="preserve"> </w:t>
      </w:r>
      <w:proofErr w:type="gramStart"/>
      <w:r w:rsidR="00E51AD7">
        <w:t xml:space="preserve">more easily find alignment </w:t>
      </w:r>
      <w:r w:rsidR="003947FD">
        <w:t>of their charitable interests</w:t>
      </w:r>
      <w:proofErr w:type="gramEnd"/>
      <w:r w:rsidR="003947FD">
        <w:t xml:space="preserve"> and </w:t>
      </w:r>
      <w:r w:rsidR="00E51AD7">
        <w:t>between WWA’s focus</w:t>
      </w:r>
      <w:r w:rsidR="003947FD">
        <w:t>.</w:t>
      </w:r>
    </w:p>
    <w:p w14:paraId="1D842A24" w14:textId="5C5BA2B0" w:rsidR="00B74993" w:rsidRDefault="005512F7" w:rsidP="00B74993">
      <w:pPr>
        <w:pStyle w:val="ListParagraph"/>
        <w:numPr>
          <w:ilvl w:val="0"/>
          <w:numId w:val="2"/>
        </w:numPr>
      </w:pPr>
      <w:r>
        <w:t xml:space="preserve">Understand whether we are </w:t>
      </w:r>
      <w:r w:rsidR="00B74993">
        <w:t>efficiently achieving the goals by regular review of the KPI</w:t>
      </w:r>
    </w:p>
    <w:p w14:paraId="6DE03023" w14:textId="77777777" w:rsidR="00B74993" w:rsidRDefault="00B74993" w:rsidP="00B74993">
      <w:pPr>
        <w:pBdr>
          <w:bottom w:val="single" w:sz="12" w:space="1" w:color="auto"/>
        </w:pBdr>
      </w:pPr>
    </w:p>
    <w:p w14:paraId="542C0660" w14:textId="77777777" w:rsidR="00B74993" w:rsidRDefault="00B74993" w:rsidP="00B74993"/>
    <w:p w14:paraId="61E54D44" w14:textId="77777777" w:rsidR="00B74993" w:rsidRDefault="00E51AD7">
      <w:pPr>
        <w:rPr>
          <w:b/>
          <w:bCs/>
          <w:i/>
          <w:iCs/>
        </w:rPr>
      </w:pPr>
      <w:r w:rsidRPr="003947FD">
        <w:rPr>
          <w:b/>
          <w:bCs/>
          <w:i/>
          <w:iCs/>
        </w:rPr>
        <w:t xml:space="preserve">Working Vision – 1/14/2024.  </w:t>
      </w:r>
      <w:r w:rsidR="008B377A" w:rsidRPr="003947FD">
        <w:rPr>
          <w:b/>
          <w:bCs/>
          <w:i/>
          <w:iCs/>
        </w:rPr>
        <w:t xml:space="preserve">WWA will be the </w:t>
      </w:r>
      <w:r w:rsidR="00E82227" w:rsidRPr="003947FD">
        <w:rPr>
          <w:b/>
          <w:bCs/>
          <w:i/>
          <w:iCs/>
        </w:rPr>
        <w:t xml:space="preserve">Midwest’s </w:t>
      </w:r>
      <w:r w:rsidR="008B377A" w:rsidRPr="003947FD">
        <w:rPr>
          <w:b/>
          <w:bCs/>
          <w:i/>
          <w:iCs/>
          <w:u w:val="single"/>
        </w:rPr>
        <w:t>premier</w:t>
      </w:r>
      <w:r w:rsidR="008B377A" w:rsidRPr="003947FD">
        <w:rPr>
          <w:b/>
          <w:bCs/>
          <w:i/>
          <w:iCs/>
        </w:rPr>
        <w:t xml:space="preserve"> state</w:t>
      </w:r>
      <w:r w:rsidR="00E82227" w:rsidRPr="003947FD">
        <w:rPr>
          <w:b/>
          <w:bCs/>
          <w:i/>
          <w:iCs/>
        </w:rPr>
        <w:t>-based</w:t>
      </w:r>
      <w:r w:rsidR="008B377A" w:rsidRPr="003947FD">
        <w:rPr>
          <w:b/>
          <w:bCs/>
          <w:i/>
          <w:iCs/>
        </w:rPr>
        <w:t xml:space="preserve"> waterfow</w:t>
      </w:r>
      <w:r w:rsidR="00E82227" w:rsidRPr="003947FD">
        <w:rPr>
          <w:b/>
          <w:bCs/>
          <w:i/>
          <w:iCs/>
        </w:rPr>
        <w:t xml:space="preserve">l hunter organization </w:t>
      </w:r>
      <w:r w:rsidR="008D0707">
        <w:rPr>
          <w:b/>
          <w:bCs/>
          <w:i/>
          <w:iCs/>
        </w:rPr>
        <w:t xml:space="preserve">seeking to ensure a </w:t>
      </w:r>
      <w:r w:rsidR="00545AF1">
        <w:rPr>
          <w:b/>
          <w:bCs/>
          <w:i/>
          <w:iCs/>
        </w:rPr>
        <w:t>quality waterfowling experience</w:t>
      </w:r>
      <w:r w:rsidR="00545AF1">
        <w:rPr>
          <w:rStyle w:val="FootnoteReference"/>
          <w:b/>
          <w:bCs/>
          <w:i/>
          <w:iCs/>
        </w:rPr>
        <w:footnoteReference w:id="1"/>
      </w:r>
      <w:r w:rsidR="008B377A" w:rsidRPr="003947FD">
        <w:rPr>
          <w:b/>
          <w:bCs/>
          <w:i/>
          <w:iCs/>
        </w:rPr>
        <w:t xml:space="preserve">.  </w:t>
      </w:r>
    </w:p>
    <w:p w14:paraId="7A0C6413" w14:textId="77777777" w:rsidR="00B74993" w:rsidRDefault="00B74993">
      <w:pPr>
        <w:rPr>
          <w:b/>
          <w:bCs/>
          <w:i/>
          <w:iCs/>
        </w:rPr>
      </w:pPr>
    </w:p>
    <w:p w14:paraId="3F43B8B7" w14:textId="298F8DC1" w:rsidR="003947FD" w:rsidRPr="003947FD" w:rsidRDefault="00436A33">
      <w:pPr>
        <w:rPr>
          <w:b/>
          <w:bCs/>
          <w:i/>
          <w:iCs/>
        </w:rPr>
      </w:pPr>
      <w:r w:rsidRPr="00A33298">
        <w:rPr>
          <w:b/>
          <w:bCs/>
          <w:i/>
          <w:iCs/>
        </w:rPr>
        <w:t>The Board will review key performance indicator (KPI) progress in each of the below areas at least annually, and more frequently as possible (</w:t>
      </w:r>
      <w:r w:rsidR="009307B3" w:rsidRPr="00A33298">
        <w:rPr>
          <w:b/>
          <w:bCs/>
          <w:i/>
          <w:iCs/>
        </w:rPr>
        <w:t>i.e.,</w:t>
      </w:r>
      <w:r w:rsidRPr="00A33298">
        <w:rPr>
          <w:b/>
          <w:bCs/>
          <w:i/>
          <w:iCs/>
        </w:rPr>
        <w:t xml:space="preserve"> </w:t>
      </w:r>
      <w:r w:rsidR="00552303" w:rsidRPr="00A33298">
        <w:rPr>
          <w:b/>
          <w:bCs/>
          <w:i/>
          <w:iCs/>
        </w:rPr>
        <w:t>monthly</w:t>
      </w:r>
      <w:r w:rsidRPr="00A33298">
        <w:rPr>
          <w:b/>
          <w:bCs/>
          <w:i/>
          <w:iCs/>
        </w:rPr>
        <w:t xml:space="preserve"> financial metrics)</w:t>
      </w:r>
      <w:r w:rsidR="00552303" w:rsidRPr="00A33298">
        <w:rPr>
          <w:b/>
          <w:bCs/>
          <w:i/>
          <w:iCs/>
        </w:rPr>
        <w:t>.</w:t>
      </w:r>
    </w:p>
    <w:p w14:paraId="65308C53" w14:textId="77777777" w:rsidR="003947FD" w:rsidRDefault="003947FD"/>
    <w:p w14:paraId="5A6FB30F" w14:textId="716AF75B" w:rsidR="008B377A" w:rsidRPr="00316470" w:rsidRDefault="008D0707">
      <w:pPr>
        <w:rPr>
          <w:b/>
          <w:bCs/>
          <w:i/>
          <w:iCs/>
        </w:rPr>
      </w:pPr>
      <w:r>
        <w:rPr>
          <w:b/>
          <w:bCs/>
          <w:i/>
          <w:iCs/>
        </w:rPr>
        <w:t>To achieve this vision</w:t>
      </w:r>
      <w:r w:rsidR="00552303">
        <w:rPr>
          <w:b/>
          <w:bCs/>
          <w:i/>
          <w:iCs/>
        </w:rPr>
        <w:t xml:space="preserve"> in </w:t>
      </w:r>
      <w:r w:rsidR="00B74993">
        <w:rPr>
          <w:b/>
          <w:bCs/>
          <w:i/>
          <w:iCs/>
        </w:rPr>
        <w:t xml:space="preserve">each </w:t>
      </w:r>
      <w:r w:rsidR="00552303">
        <w:rPr>
          <w:b/>
          <w:bCs/>
          <w:i/>
          <w:iCs/>
        </w:rPr>
        <w:t xml:space="preserve">mission and support area, </w:t>
      </w:r>
      <w:r w:rsidR="00E82227" w:rsidRPr="00316470">
        <w:rPr>
          <w:b/>
          <w:bCs/>
          <w:i/>
          <w:iCs/>
        </w:rPr>
        <w:t>WWA will</w:t>
      </w:r>
      <w:r w:rsidR="008B377A" w:rsidRPr="00316470">
        <w:rPr>
          <w:b/>
          <w:bCs/>
          <w:i/>
          <w:iCs/>
        </w:rPr>
        <w:t>:</w:t>
      </w:r>
    </w:p>
    <w:p w14:paraId="40698840" w14:textId="14A92498" w:rsidR="00E82227" w:rsidRPr="00A33298" w:rsidRDefault="008D0707" w:rsidP="008B377A">
      <w:pPr>
        <w:pStyle w:val="ListParagraph"/>
        <w:numPr>
          <w:ilvl w:val="0"/>
          <w:numId w:val="1"/>
        </w:numPr>
        <w:rPr>
          <w:b/>
          <w:bCs/>
          <w:i/>
          <w:iCs/>
          <w:highlight w:val="lightGray"/>
        </w:rPr>
      </w:pPr>
      <w:r w:rsidRPr="00A33298">
        <w:rPr>
          <w:b/>
          <w:bCs/>
          <w:i/>
          <w:iCs/>
          <w:highlight w:val="lightGray"/>
        </w:rPr>
        <w:t xml:space="preserve">MEMBERSHIP AND VOLUNTEERISM:  </w:t>
      </w:r>
      <w:r w:rsidR="00E82227" w:rsidRPr="00A33298">
        <w:rPr>
          <w:b/>
          <w:bCs/>
          <w:i/>
          <w:iCs/>
          <w:highlight w:val="lightGray"/>
        </w:rPr>
        <w:t xml:space="preserve">Attract </w:t>
      </w:r>
      <w:r w:rsidR="003947FD" w:rsidRPr="00A33298">
        <w:rPr>
          <w:b/>
          <w:bCs/>
          <w:i/>
          <w:iCs/>
          <w:highlight w:val="lightGray"/>
        </w:rPr>
        <w:t xml:space="preserve">and retain </w:t>
      </w:r>
      <w:r w:rsidR="00E82227" w:rsidRPr="00A33298">
        <w:rPr>
          <w:b/>
          <w:bCs/>
          <w:i/>
          <w:iCs/>
          <w:highlight w:val="lightGray"/>
        </w:rPr>
        <w:t xml:space="preserve">the most committed waterfowlers across the </w:t>
      </w:r>
      <w:r w:rsidR="003947FD" w:rsidRPr="00A33298">
        <w:rPr>
          <w:b/>
          <w:bCs/>
          <w:i/>
          <w:iCs/>
          <w:highlight w:val="lightGray"/>
        </w:rPr>
        <w:t>state.</w:t>
      </w:r>
    </w:p>
    <w:p w14:paraId="30BBDC2F" w14:textId="220B98FE" w:rsidR="00E82227" w:rsidRDefault="00E82227" w:rsidP="00545AF1">
      <w:pPr>
        <w:pStyle w:val="ListParagraph"/>
        <w:numPr>
          <w:ilvl w:val="1"/>
          <w:numId w:val="1"/>
        </w:numPr>
      </w:pPr>
      <w:r>
        <w:t># of members</w:t>
      </w:r>
    </w:p>
    <w:p w14:paraId="39F84E3D" w14:textId="20D21542" w:rsidR="00E82227" w:rsidRDefault="00E82227" w:rsidP="00545AF1">
      <w:pPr>
        <w:pStyle w:val="ListParagraph"/>
        <w:numPr>
          <w:ilvl w:val="1"/>
          <w:numId w:val="1"/>
        </w:numPr>
      </w:pPr>
      <w:r>
        <w:t>% of state waterfowlers</w:t>
      </w:r>
    </w:p>
    <w:p w14:paraId="74A2ECE0" w14:textId="5EE7EEC4" w:rsidR="00E82227" w:rsidRDefault="00E82227" w:rsidP="00545AF1">
      <w:pPr>
        <w:pStyle w:val="ListParagraph"/>
        <w:numPr>
          <w:ilvl w:val="1"/>
          <w:numId w:val="1"/>
        </w:numPr>
      </w:pPr>
      <w:r>
        <w:t># of volunteers</w:t>
      </w:r>
    </w:p>
    <w:p w14:paraId="5E54FF74" w14:textId="07A5883A" w:rsidR="00E82227" w:rsidRDefault="00E82227" w:rsidP="00545AF1">
      <w:pPr>
        <w:pStyle w:val="ListParagraph"/>
        <w:numPr>
          <w:ilvl w:val="1"/>
          <w:numId w:val="1"/>
        </w:numPr>
      </w:pPr>
      <w:r>
        <w:t># chapters</w:t>
      </w:r>
    </w:p>
    <w:p w14:paraId="1EF3DF20" w14:textId="1F4896A6" w:rsidR="003947FD" w:rsidRPr="00A33298" w:rsidRDefault="008D0707" w:rsidP="008D0707">
      <w:pPr>
        <w:pStyle w:val="ListParagraph"/>
        <w:numPr>
          <w:ilvl w:val="0"/>
          <w:numId w:val="1"/>
        </w:numPr>
        <w:rPr>
          <w:b/>
          <w:bCs/>
          <w:i/>
          <w:iCs/>
          <w:highlight w:val="lightGray"/>
        </w:rPr>
      </w:pPr>
      <w:r w:rsidRPr="00A33298">
        <w:rPr>
          <w:b/>
          <w:bCs/>
          <w:i/>
          <w:iCs/>
          <w:highlight w:val="lightGray"/>
        </w:rPr>
        <w:t xml:space="preserve">ADVOCACY:  </w:t>
      </w:r>
      <w:r w:rsidR="00552303" w:rsidRPr="00A33298">
        <w:rPr>
          <w:b/>
          <w:bCs/>
          <w:i/>
          <w:iCs/>
          <w:highlight w:val="lightGray"/>
        </w:rPr>
        <w:t>E</w:t>
      </w:r>
      <w:r w:rsidR="00316470" w:rsidRPr="00A33298">
        <w:rPr>
          <w:b/>
          <w:bCs/>
          <w:i/>
          <w:iCs/>
          <w:highlight w:val="lightGray"/>
        </w:rPr>
        <w:t>nsure waterfowlers are respected for their contributions to state conservation</w:t>
      </w:r>
      <w:r w:rsidR="00336AC0" w:rsidRPr="00A33298">
        <w:rPr>
          <w:b/>
          <w:bCs/>
          <w:i/>
          <w:iCs/>
          <w:highlight w:val="lightGray"/>
        </w:rPr>
        <w:t xml:space="preserve">.  </w:t>
      </w:r>
      <w:r w:rsidRPr="00A33298">
        <w:rPr>
          <w:b/>
          <w:bCs/>
          <w:i/>
          <w:iCs/>
          <w:highlight w:val="lightGray"/>
        </w:rPr>
        <w:t xml:space="preserve">WWA will be </w:t>
      </w:r>
      <w:r w:rsidR="00545AF1" w:rsidRPr="00A33298">
        <w:rPr>
          <w:b/>
          <w:bCs/>
          <w:i/>
          <w:iCs/>
          <w:highlight w:val="lightGray"/>
        </w:rPr>
        <w:t>t</w:t>
      </w:r>
      <w:r w:rsidR="00336AC0" w:rsidRPr="00A33298">
        <w:rPr>
          <w:b/>
          <w:bCs/>
          <w:i/>
          <w:iCs/>
          <w:highlight w:val="lightGray"/>
        </w:rPr>
        <w:t>he p</w:t>
      </w:r>
      <w:r w:rsidR="008B377A" w:rsidRPr="00A33298">
        <w:rPr>
          <w:b/>
          <w:bCs/>
          <w:i/>
          <w:iCs/>
          <w:highlight w:val="lightGray"/>
        </w:rPr>
        <w:t xml:space="preserve">remier voice for </w:t>
      </w:r>
      <w:r w:rsidR="003947FD" w:rsidRPr="00A33298">
        <w:rPr>
          <w:b/>
          <w:bCs/>
          <w:i/>
          <w:iCs/>
          <w:highlight w:val="lightGray"/>
        </w:rPr>
        <w:t>waterfowl hunters on</w:t>
      </w:r>
      <w:r w:rsidR="008B377A" w:rsidRPr="00A33298">
        <w:rPr>
          <w:b/>
          <w:bCs/>
          <w:i/>
          <w:iCs/>
          <w:highlight w:val="lightGray"/>
        </w:rPr>
        <w:t xml:space="preserve"> </w:t>
      </w:r>
      <w:r w:rsidR="00B74993" w:rsidRPr="00A33298">
        <w:rPr>
          <w:b/>
          <w:bCs/>
          <w:i/>
          <w:iCs/>
          <w:highlight w:val="lightGray"/>
        </w:rPr>
        <w:t xml:space="preserve">hunting </w:t>
      </w:r>
      <w:r w:rsidR="008B377A" w:rsidRPr="00A33298">
        <w:rPr>
          <w:b/>
          <w:bCs/>
          <w:i/>
          <w:iCs/>
          <w:highlight w:val="lightGray"/>
        </w:rPr>
        <w:t xml:space="preserve">policy issues, and a </w:t>
      </w:r>
      <w:r w:rsidR="00B74993" w:rsidRPr="00A33298">
        <w:rPr>
          <w:b/>
          <w:bCs/>
          <w:i/>
          <w:iCs/>
          <w:highlight w:val="lightGray"/>
        </w:rPr>
        <w:t>sought-after</w:t>
      </w:r>
      <w:r w:rsidR="008B377A" w:rsidRPr="00A33298">
        <w:rPr>
          <w:b/>
          <w:bCs/>
          <w:i/>
          <w:iCs/>
          <w:highlight w:val="lightGray"/>
        </w:rPr>
        <w:t xml:space="preserve"> voice for </w:t>
      </w:r>
      <w:r w:rsidR="00B74993" w:rsidRPr="00A33298">
        <w:rPr>
          <w:b/>
          <w:bCs/>
          <w:i/>
          <w:iCs/>
          <w:highlight w:val="lightGray"/>
        </w:rPr>
        <w:t>wetland-related topics important to waterfowl.</w:t>
      </w:r>
    </w:p>
    <w:p w14:paraId="448D9B78" w14:textId="4D14F562" w:rsidR="00436A33" w:rsidRPr="00436A33" w:rsidRDefault="00436A33" w:rsidP="00545AF1">
      <w:pPr>
        <w:pStyle w:val="ListParagraph"/>
        <w:numPr>
          <w:ilvl w:val="1"/>
          <w:numId w:val="1"/>
        </w:numPr>
        <w:rPr>
          <w:b/>
          <w:bCs/>
          <w:i/>
          <w:iCs/>
        </w:rPr>
      </w:pPr>
      <w:r>
        <w:t xml:space="preserve"># of policy issues for which WWA provided </w:t>
      </w:r>
      <w:r w:rsidR="008D0707">
        <w:t>policy input</w:t>
      </w:r>
    </w:p>
    <w:p w14:paraId="132E29F8" w14:textId="0EEF765F" w:rsidR="00436A33" w:rsidRPr="00436A33" w:rsidRDefault="00436A33" w:rsidP="00545AF1">
      <w:pPr>
        <w:pStyle w:val="ListParagraph"/>
        <w:numPr>
          <w:ilvl w:val="1"/>
          <w:numId w:val="1"/>
        </w:numPr>
        <w:rPr>
          <w:b/>
          <w:bCs/>
          <w:i/>
          <w:iCs/>
        </w:rPr>
      </w:pPr>
      <w:r>
        <w:t>% of policy decisions influenced to accommodate WWA perspective</w:t>
      </w:r>
    </w:p>
    <w:p w14:paraId="139FCB99" w14:textId="75E5455E" w:rsidR="008B377A" w:rsidRPr="00A33298" w:rsidRDefault="008D0707" w:rsidP="008D0707">
      <w:pPr>
        <w:pStyle w:val="ListParagraph"/>
        <w:numPr>
          <w:ilvl w:val="0"/>
          <w:numId w:val="1"/>
        </w:numPr>
        <w:rPr>
          <w:i/>
          <w:iCs/>
          <w:highlight w:val="lightGray"/>
        </w:rPr>
      </w:pPr>
      <w:r w:rsidRPr="00A33298">
        <w:rPr>
          <w:b/>
          <w:bCs/>
          <w:i/>
          <w:iCs/>
          <w:highlight w:val="lightGray"/>
        </w:rPr>
        <w:t>SUSTAIN HEALTHY WATERFOWL POPULATION</w:t>
      </w:r>
      <w:r w:rsidR="00552303" w:rsidRPr="00A33298">
        <w:rPr>
          <w:b/>
          <w:bCs/>
          <w:i/>
          <w:iCs/>
          <w:highlight w:val="lightGray"/>
        </w:rPr>
        <w:t>S</w:t>
      </w:r>
      <w:r w:rsidRPr="00A33298">
        <w:rPr>
          <w:b/>
          <w:bCs/>
          <w:i/>
          <w:iCs/>
          <w:highlight w:val="lightGray"/>
        </w:rPr>
        <w:t xml:space="preserve">: </w:t>
      </w:r>
      <w:r w:rsidR="00316470" w:rsidRPr="00A33298">
        <w:rPr>
          <w:b/>
          <w:bCs/>
          <w:i/>
          <w:iCs/>
          <w:highlight w:val="lightGray"/>
        </w:rPr>
        <w:t xml:space="preserve">Grow the number of </w:t>
      </w:r>
      <w:r w:rsidR="00336AC0" w:rsidRPr="00A33298">
        <w:rPr>
          <w:b/>
          <w:bCs/>
          <w:i/>
          <w:iCs/>
          <w:highlight w:val="lightGray"/>
        </w:rPr>
        <w:t xml:space="preserve">Wisconsin </w:t>
      </w:r>
      <w:r w:rsidR="00316470" w:rsidRPr="00A33298">
        <w:rPr>
          <w:b/>
          <w:bCs/>
          <w:i/>
          <w:iCs/>
          <w:highlight w:val="lightGray"/>
        </w:rPr>
        <w:t>waterfowl contributed to the flyway</w:t>
      </w:r>
      <w:r w:rsidRPr="00A33298">
        <w:rPr>
          <w:b/>
          <w:bCs/>
          <w:i/>
          <w:iCs/>
          <w:highlight w:val="lightGray"/>
        </w:rPr>
        <w:t xml:space="preserve"> by becoming r</w:t>
      </w:r>
      <w:r w:rsidR="00316470" w:rsidRPr="00A33298">
        <w:rPr>
          <w:b/>
          <w:bCs/>
          <w:i/>
          <w:iCs/>
          <w:highlight w:val="lightGray"/>
        </w:rPr>
        <w:t xml:space="preserve">egionally significant </w:t>
      </w:r>
      <w:r w:rsidR="008B377A" w:rsidRPr="00A33298">
        <w:rPr>
          <w:b/>
          <w:bCs/>
          <w:i/>
          <w:iCs/>
          <w:highlight w:val="lightGray"/>
        </w:rPr>
        <w:t xml:space="preserve">for </w:t>
      </w:r>
      <w:r w:rsidR="003947FD" w:rsidRPr="00A33298">
        <w:rPr>
          <w:b/>
          <w:bCs/>
          <w:i/>
          <w:iCs/>
          <w:highlight w:val="lightGray"/>
        </w:rPr>
        <w:t xml:space="preserve">the </w:t>
      </w:r>
      <w:r w:rsidR="00336AC0" w:rsidRPr="00A33298">
        <w:rPr>
          <w:b/>
          <w:bCs/>
          <w:i/>
          <w:iCs/>
          <w:highlight w:val="lightGray"/>
        </w:rPr>
        <w:t>impact</w:t>
      </w:r>
      <w:r w:rsidR="008B377A" w:rsidRPr="00A33298">
        <w:rPr>
          <w:b/>
          <w:bCs/>
          <w:i/>
          <w:iCs/>
          <w:highlight w:val="lightGray"/>
        </w:rPr>
        <w:t xml:space="preserve"> of </w:t>
      </w:r>
      <w:r w:rsidR="003947FD" w:rsidRPr="00A33298">
        <w:rPr>
          <w:b/>
          <w:bCs/>
          <w:i/>
          <w:iCs/>
          <w:highlight w:val="lightGray"/>
        </w:rPr>
        <w:t xml:space="preserve">our habitat </w:t>
      </w:r>
      <w:r w:rsidR="00316470" w:rsidRPr="00A33298">
        <w:rPr>
          <w:b/>
          <w:bCs/>
          <w:i/>
          <w:iCs/>
          <w:highlight w:val="lightGray"/>
        </w:rPr>
        <w:t xml:space="preserve">program </w:t>
      </w:r>
      <w:r w:rsidR="008B377A" w:rsidRPr="00A33298">
        <w:rPr>
          <w:b/>
          <w:bCs/>
          <w:i/>
          <w:iCs/>
          <w:highlight w:val="lightGray"/>
        </w:rPr>
        <w:t>work</w:t>
      </w:r>
      <w:r w:rsidR="008B377A" w:rsidRPr="00A33298">
        <w:rPr>
          <w:i/>
          <w:iCs/>
          <w:highlight w:val="lightGray"/>
        </w:rPr>
        <w:t>.</w:t>
      </w:r>
    </w:p>
    <w:p w14:paraId="70BA56C0" w14:textId="1852FF6B" w:rsidR="00E82227" w:rsidRDefault="003947FD" w:rsidP="00545AF1">
      <w:pPr>
        <w:pStyle w:val="ListParagraph"/>
        <w:numPr>
          <w:ilvl w:val="1"/>
          <w:numId w:val="1"/>
        </w:numPr>
      </w:pPr>
      <w:r>
        <w:t>The state’s wetland r</w:t>
      </w:r>
      <w:r w:rsidR="00E82227">
        <w:t>estoration partner of choice</w:t>
      </w:r>
    </w:p>
    <w:p w14:paraId="0DFCFE74" w14:textId="0E79A8E5" w:rsidR="00E82227" w:rsidRDefault="00E82227" w:rsidP="00545AF1">
      <w:pPr>
        <w:pStyle w:val="ListParagraph"/>
        <w:numPr>
          <w:ilvl w:val="2"/>
          <w:numId w:val="1"/>
        </w:numPr>
      </w:pPr>
      <w:r>
        <w:t># of restorations</w:t>
      </w:r>
    </w:p>
    <w:p w14:paraId="7F5C6B64" w14:textId="2D9D30F7" w:rsidR="00E82227" w:rsidRDefault="00E82227" w:rsidP="00545AF1">
      <w:pPr>
        <w:pStyle w:val="ListParagraph"/>
        <w:numPr>
          <w:ilvl w:val="2"/>
          <w:numId w:val="1"/>
        </w:numPr>
      </w:pPr>
      <w:r>
        <w:t># of acres restored</w:t>
      </w:r>
    </w:p>
    <w:p w14:paraId="285355DD" w14:textId="50BA4EF7" w:rsidR="00B74993" w:rsidRDefault="00B74993" w:rsidP="00545AF1">
      <w:pPr>
        <w:pStyle w:val="ListParagraph"/>
        <w:numPr>
          <w:ilvl w:val="2"/>
          <w:numId w:val="1"/>
        </w:numPr>
      </w:pPr>
      <w:r>
        <w:t xml:space="preserve"># of acres </w:t>
      </w:r>
      <w:r w:rsidR="00180D90">
        <w:t>reviewed</w:t>
      </w:r>
      <w:r>
        <w:t xml:space="preserve"> for restoration potential</w:t>
      </w:r>
    </w:p>
    <w:p w14:paraId="0F0B55AC" w14:textId="15DD75AF" w:rsidR="00E82227" w:rsidRDefault="00E82227" w:rsidP="00545AF1">
      <w:pPr>
        <w:pStyle w:val="ListParagraph"/>
        <w:numPr>
          <w:ilvl w:val="2"/>
          <w:numId w:val="1"/>
        </w:numPr>
      </w:pPr>
      <w:r>
        <w:t xml:space="preserve">$ received from partners for restoration </w:t>
      </w:r>
    </w:p>
    <w:p w14:paraId="623969C2" w14:textId="51AD9FD2" w:rsidR="00CA1367" w:rsidRDefault="00CA1367" w:rsidP="00545AF1">
      <w:pPr>
        <w:pStyle w:val="ListParagraph"/>
        <w:numPr>
          <w:ilvl w:val="3"/>
          <w:numId w:val="1"/>
        </w:numPr>
      </w:pPr>
      <w:r>
        <w:t>Grants ($ and numbers)</w:t>
      </w:r>
    </w:p>
    <w:p w14:paraId="722BFEE1" w14:textId="05FDD8AA" w:rsidR="00CA1367" w:rsidRDefault="00CA1367" w:rsidP="00545AF1">
      <w:pPr>
        <w:pStyle w:val="ListParagraph"/>
        <w:numPr>
          <w:ilvl w:val="3"/>
          <w:numId w:val="1"/>
        </w:numPr>
      </w:pPr>
      <w:r>
        <w:t xml:space="preserve">Program Service </w:t>
      </w:r>
      <w:r w:rsidR="008D0707">
        <w:t xml:space="preserve">fees </w:t>
      </w:r>
      <w:r>
        <w:t>($ and numbers)</w:t>
      </w:r>
    </w:p>
    <w:p w14:paraId="30353E6F" w14:textId="06EEFCC3" w:rsidR="00F836A2" w:rsidRDefault="00F836A2" w:rsidP="00545AF1">
      <w:pPr>
        <w:pStyle w:val="ListParagraph"/>
        <w:numPr>
          <w:ilvl w:val="2"/>
          <w:numId w:val="1"/>
        </w:numPr>
      </w:pPr>
      <w:r>
        <w:t># of easements maintained (? – NRCS metric?)</w:t>
      </w:r>
    </w:p>
    <w:p w14:paraId="38E35A1B" w14:textId="2A19AD12" w:rsidR="00E82227" w:rsidRDefault="003947FD" w:rsidP="00545AF1">
      <w:pPr>
        <w:pStyle w:val="ListParagraph"/>
        <w:numPr>
          <w:ilvl w:val="1"/>
          <w:numId w:val="1"/>
        </w:numPr>
      </w:pPr>
      <w:r>
        <w:lastRenderedPageBreak/>
        <w:t>Expand p</w:t>
      </w:r>
      <w:r w:rsidR="00E82227">
        <w:t xml:space="preserve">ublic </w:t>
      </w:r>
      <w:r>
        <w:t>l</w:t>
      </w:r>
      <w:r w:rsidR="00E82227">
        <w:t>and</w:t>
      </w:r>
      <w:r w:rsidR="00F836A2">
        <w:t xml:space="preserve"> restoration results</w:t>
      </w:r>
    </w:p>
    <w:p w14:paraId="7D50EFD5" w14:textId="151E6CE9" w:rsidR="00E82227" w:rsidRDefault="00E82227" w:rsidP="00545AF1">
      <w:pPr>
        <w:pStyle w:val="ListParagraph"/>
        <w:numPr>
          <w:ilvl w:val="2"/>
          <w:numId w:val="1"/>
        </w:numPr>
      </w:pPr>
      <w:r>
        <w:t xml:space="preserve"># of properties reviewed </w:t>
      </w:r>
    </w:p>
    <w:p w14:paraId="2A03995C" w14:textId="481A5BC8" w:rsidR="00E82227" w:rsidRDefault="00E82227" w:rsidP="00545AF1">
      <w:pPr>
        <w:pStyle w:val="ListParagraph"/>
        <w:numPr>
          <w:ilvl w:val="2"/>
          <w:numId w:val="1"/>
        </w:numPr>
      </w:pPr>
      <w:r>
        <w:t xml:space="preserve"># of properties </w:t>
      </w:r>
      <w:r w:rsidR="00F836A2">
        <w:t>restored</w:t>
      </w:r>
    </w:p>
    <w:p w14:paraId="492E142A" w14:textId="61778C28" w:rsidR="00F836A2" w:rsidRDefault="00F836A2" w:rsidP="00336AC0">
      <w:pPr>
        <w:pStyle w:val="ListParagraph"/>
        <w:numPr>
          <w:ilvl w:val="3"/>
          <w:numId w:val="1"/>
        </w:numPr>
      </w:pPr>
      <w:r>
        <w:t># acres restored</w:t>
      </w:r>
    </w:p>
    <w:p w14:paraId="3A1DF66A" w14:textId="2F0094AC" w:rsidR="00F836A2" w:rsidRDefault="003947FD" w:rsidP="00545AF1">
      <w:pPr>
        <w:pStyle w:val="ListParagraph"/>
        <w:numPr>
          <w:ilvl w:val="1"/>
          <w:numId w:val="1"/>
        </w:numPr>
      </w:pPr>
      <w:r>
        <w:t>Grow p</w:t>
      </w:r>
      <w:r w:rsidR="00F836A2">
        <w:t xml:space="preserve">rivate </w:t>
      </w:r>
      <w:r>
        <w:t>land</w:t>
      </w:r>
      <w:r w:rsidR="00316470">
        <w:t xml:space="preserve"> restoration results</w:t>
      </w:r>
    </w:p>
    <w:p w14:paraId="0FC5D87C" w14:textId="77777777" w:rsidR="00F836A2" w:rsidRDefault="00F836A2" w:rsidP="00545AF1">
      <w:pPr>
        <w:pStyle w:val="ListParagraph"/>
        <w:numPr>
          <w:ilvl w:val="2"/>
          <w:numId w:val="1"/>
        </w:numPr>
      </w:pPr>
      <w:r>
        <w:t xml:space="preserve"># of properties reviewed </w:t>
      </w:r>
    </w:p>
    <w:p w14:paraId="340ECB8A" w14:textId="77777777" w:rsidR="00F836A2" w:rsidRDefault="00F836A2" w:rsidP="00545AF1">
      <w:pPr>
        <w:pStyle w:val="ListParagraph"/>
        <w:numPr>
          <w:ilvl w:val="2"/>
          <w:numId w:val="1"/>
        </w:numPr>
      </w:pPr>
      <w:r>
        <w:t># of properties restored</w:t>
      </w:r>
    </w:p>
    <w:p w14:paraId="63D44568" w14:textId="48A31A00" w:rsidR="00F836A2" w:rsidRDefault="00F836A2" w:rsidP="00545AF1">
      <w:pPr>
        <w:pStyle w:val="ListParagraph"/>
        <w:numPr>
          <w:ilvl w:val="2"/>
          <w:numId w:val="1"/>
        </w:numPr>
      </w:pPr>
      <w:r>
        <w:t># acres restored</w:t>
      </w:r>
    </w:p>
    <w:p w14:paraId="547F5573" w14:textId="6F7FA427" w:rsidR="00316470" w:rsidRDefault="00316470" w:rsidP="00545AF1">
      <w:pPr>
        <w:pStyle w:val="ListParagraph"/>
        <w:numPr>
          <w:ilvl w:val="1"/>
          <w:numId w:val="1"/>
        </w:numPr>
      </w:pPr>
      <w:r>
        <w:t xml:space="preserve">Expand the quantity of state-fledged woods ducks </w:t>
      </w:r>
    </w:p>
    <w:p w14:paraId="600A4D5C" w14:textId="114E9376" w:rsidR="00316470" w:rsidRDefault="00336AC0" w:rsidP="00545AF1">
      <w:pPr>
        <w:pStyle w:val="ListParagraph"/>
        <w:numPr>
          <w:ilvl w:val="2"/>
          <w:numId w:val="1"/>
        </w:numPr>
      </w:pPr>
      <w:r>
        <w:t>#</w:t>
      </w:r>
      <w:r w:rsidR="00316470">
        <w:t xml:space="preserve"> of wood duck boxes sold</w:t>
      </w:r>
    </w:p>
    <w:p w14:paraId="10227FF3" w14:textId="4B363BFE" w:rsidR="00336AC0" w:rsidRDefault="00336AC0" w:rsidP="00EE2D67">
      <w:pPr>
        <w:pStyle w:val="ListParagraph"/>
        <w:numPr>
          <w:ilvl w:val="2"/>
          <w:numId w:val="1"/>
        </w:numPr>
      </w:pPr>
      <w:r>
        <w:t>#</w:t>
      </w:r>
      <w:r w:rsidR="00316470">
        <w:t xml:space="preserve"> of wood duck boxes </w:t>
      </w:r>
      <w:r>
        <w:t>maintained</w:t>
      </w:r>
      <w:r w:rsidR="00EE2D67">
        <w:t xml:space="preserve">, </w:t>
      </w:r>
      <w:r>
        <w:t>wood ducklings produced</w:t>
      </w:r>
    </w:p>
    <w:p w14:paraId="78CF48A7" w14:textId="15514CF2" w:rsidR="00CC505D" w:rsidRPr="00A33298" w:rsidRDefault="00545AF1" w:rsidP="008D0707">
      <w:pPr>
        <w:pStyle w:val="ListParagraph"/>
        <w:numPr>
          <w:ilvl w:val="0"/>
          <w:numId w:val="1"/>
        </w:numPr>
        <w:rPr>
          <w:b/>
          <w:bCs/>
          <w:i/>
          <w:iCs/>
          <w:highlight w:val="lightGray"/>
        </w:rPr>
      </w:pPr>
      <w:r w:rsidRPr="00A33298">
        <w:rPr>
          <w:b/>
          <w:bCs/>
          <w:i/>
          <w:iCs/>
          <w:highlight w:val="lightGray"/>
        </w:rPr>
        <w:t xml:space="preserve">EDUCATION:  </w:t>
      </w:r>
      <w:r w:rsidR="00CA1367" w:rsidRPr="00A33298">
        <w:rPr>
          <w:b/>
          <w:bCs/>
          <w:i/>
          <w:iCs/>
          <w:highlight w:val="lightGray"/>
        </w:rPr>
        <w:t xml:space="preserve">Encourage progression along the </w:t>
      </w:r>
      <w:r w:rsidR="006D2007" w:rsidRPr="00A33298">
        <w:rPr>
          <w:b/>
          <w:bCs/>
          <w:i/>
          <w:iCs/>
          <w:highlight w:val="lightGray"/>
        </w:rPr>
        <w:t>“</w:t>
      </w:r>
      <w:r w:rsidR="00CA1367" w:rsidRPr="00A33298">
        <w:rPr>
          <w:b/>
          <w:bCs/>
          <w:i/>
          <w:iCs/>
          <w:highlight w:val="lightGray"/>
        </w:rPr>
        <w:t>waterfowlers arc</w:t>
      </w:r>
      <w:r w:rsidR="006D2007" w:rsidRPr="00A33298">
        <w:rPr>
          <w:b/>
          <w:bCs/>
          <w:i/>
          <w:iCs/>
          <w:highlight w:val="lightGray"/>
        </w:rPr>
        <w:t>”</w:t>
      </w:r>
      <w:r w:rsidR="008D0707" w:rsidRPr="00A33298">
        <w:rPr>
          <w:b/>
          <w:bCs/>
          <w:i/>
          <w:iCs/>
          <w:highlight w:val="lightGray"/>
        </w:rPr>
        <w:t>,</w:t>
      </w:r>
      <w:r w:rsidR="00CA1367" w:rsidRPr="00A33298">
        <w:rPr>
          <w:b/>
          <w:bCs/>
          <w:i/>
          <w:iCs/>
          <w:highlight w:val="lightGray"/>
        </w:rPr>
        <w:t xml:space="preserve"> from novice to passionate </w:t>
      </w:r>
      <w:r w:rsidR="006D2007" w:rsidRPr="00A33298">
        <w:rPr>
          <w:b/>
          <w:bCs/>
          <w:i/>
          <w:iCs/>
          <w:highlight w:val="lightGray"/>
        </w:rPr>
        <w:t>conservationist</w:t>
      </w:r>
      <w:r w:rsidRPr="00A33298">
        <w:rPr>
          <w:b/>
          <w:bCs/>
          <w:i/>
          <w:iCs/>
          <w:highlight w:val="lightGray"/>
        </w:rPr>
        <w:t>…</w:t>
      </w:r>
      <w:r w:rsidR="008D0707" w:rsidRPr="00A33298">
        <w:rPr>
          <w:b/>
          <w:bCs/>
          <w:i/>
          <w:iCs/>
          <w:highlight w:val="lightGray"/>
        </w:rPr>
        <w:t xml:space="preserve"> by providing the best quality waterfowling education programs</w:t>
      </w:r>
      <w:r w:rsidRPr="00A33298">
        <w:rPr>
          <w:b/>
          <w:bCs/>
          <w:i/>
          <w:iCs/>
          <w:highlight w:val="lightGray"/>
        </w:rPr>
        <w:t>.</w:t>
      </w:r>
      <w:r w:rsidR="008D0707" w:rsidRPr="00A33298">
        <w:rPr>
          <w:highlight w:val="lightGray"/>
        </w:rPr>
        <w:t xml:space="preserve"> </w:t>
      </w:r>
    </w:p>
    <w:p w14:paraId="70F22F9B" w14:textId="31E08FA0" w:rsidR="008D0707" w:rsidRDefault="008D0707" w:rsidP="00545AF1">
      <w:pPr>
        <w:pStyle w:val="ListParagraph"/>
        <w:numPr>
          <w:ilvl w:val="1"/>
          <w:numId w:val="1"/>
        </w:numPr>
      </w:pPr>
      <w:r>
        <w:t>Introduction to Waterfowling (Learn to Hunts)</w:t>
      </w:r>
    </w:p>
    <w:p w14:paraId="2415AB39" w14:textId="77777777" w:rsidR="008D0707" w:rsidRDefault="008D0707" w:rsidP="00545AF1">
      <w:pPr>
        <w:pStyle w:val="ListParagraph"/>
        <w:numPr>
          <w:ilvl w:val="2"/>
          <w:numId w:val="1"/>
        </w:numPr>
      </w:pPr>
      <w:r>
        <w:t># of LTH programs</w:t>
      </w:r>
    </w:p>
    <w:p w14:paraId="6E5676BB" w14:textId="77777777" w:rsidR="008D0707" w:rsidRDefault="008D0707" w:rsidP="00545AF1">
      <w:pPr>
        <w:pStyle w:val="ListParagraph"/>
        <w:numPr>
          <w:ilvl w:val="2"/>
          <w:numId w:val="1"/>
        </w:numPr>
      </w:pPr>
      <w:r>
        <w:t># of new waterfowl hunters</w:t>
      </w:r>
    </w:p>
    <w:p w14:paraId="0F274D2E" w14:textId="2B40A8AA" w:rsidR="008D0707" w:rsidRDefault="008D0707" w:rsidP="00545AF1">
      <w:pPr>
        <w:pStyle w:val="ListParagraph"/>
        <w:numPr>
          <w:ilvl w:val="2"/>
          <w:numId w:val="1"/>
        </w:numPr>
      </w:pPr>
      <w:r>
        <w:t>Diversity of new waterfowlers</w:t>
      </w:r>
    </w:p>
    <w:p w14:paraId="7794F3A5" w14:textId="2E68437F" w:rsidR="008D0707" w:rsidRDefault="008D0707" w:rsidP="00545AF1">
      <w:pPr>
        <w:pStyle w:val="ListParagraph"/>
        <w:numPr>
          <w:ilvl w:val="1"/>
          <w:numId w:val="1"/>
        </w:numPr>
      </w:pPr>
      <w:r>
        <w:t>Monthly Newsletter</w:t>
      </w:r>
    </w:p>
    <w:p w14:paraId="4EBC27FC" w14:textId="69417C2D" w:rsidR="008D0707" w:rsidRDefault="009307B3" w:rsidP="00545AF1">
      <w:pPr>
        <w:pStyle w:val="ListParagraph"/>
        <w:numPr>
          <w:ilvl w:val="2"/>
          <w:numId w:val="1"/>
        </w:numPr>
      </w:pPr>
      <w:r>
        <w:t># subscribers</w:t>
      </w:r>
    </w:p>
    <w:p w14:paraId="7860D5D7" w14:textId="0161CAA3" w:rsidR="008D0707" w:rsidRDefault="008D0707" w:rsidP="00545AF1">
      <w:pPr>
        <w:pStyle w:val="ListParagraph"/>
        <w:numPr>
          <w:ilvl w:val="2"/>
          <w:numId w:val="1"/>
        </w:numPr>
      </w:pPr>
      <w:r>
        <w:t>Open rate %</w:t>
      </w:r>
    </w:p>
    <w:p w14:paraId="771FBF8D" w14:textId="3EF99FC6" w:rsidR="008D0707" w:rsidRDefault="008D0707" w:rsidP="00545AF1">
      <w:pPr>
        <w:pStyle w:val="ListParagraph"/>
        <w:numPr>
          <w:ilvl w:val="2"/>
          <w:numId w:val="1"/>
        </w:numPr>
      </w:pPr>
      <w:r>
        <w:t xml:space="preserve">Click </w:t>
      </w:r>
      <w:r w:rsidR="00545AF1">
        <w:t>t</w:t>
      </w:r>
      <w:r>
        <w:t xml:space="preserve">hrough </w:t>
      </w:r>
      <w:r w:rsidR="00545AF1">
        <w:t xml:space="preserve">rate </w:t>
      </w:r>
      <w:r>
        <w:t>%</w:t>
      </w:r>
    </w:p>
    <w:p w14:paraId="08C3573B" w14:textId="12BB16D9" w:rsidR="008D0707" w:rsidRDefault="008D0707" w:rsidP="00545AF1">
      <w:pPr>
        <w:pStyle w:val="ListParagraph"/>
        <w:numPr>
          <w:ilvl w:val="1"/>
          <w:numId w:val="1"/>
        </w:numPr>
      </w:pPr>
      <w:r>
        <w:t>Waterfowl Hunters EXPO</w:t>
      </w:r>
    </w:p>
    <w:p w14:paraId="24099E47" w14:textId="2C6B82C5" w:rsidR="00545AF1" w:rsidRDefault="00545AF1" w:rsidP="00545AF1">
      <w:pPr>
        <w:pStyle w:val="ListParagraph"/>
        <w:numPr>
          <w:ilvl w:val="2"/>
          <w:numId w:val="1"/>
        </w:numPr>
      </w:pPr>
      <w:r>
        <w:t># of attendees</w:t>
      </w:r>
    </w:p>
    <w:p w14:paraId="7C4F5261" w14:textId="6ACE7118" w:rsidR="00545AF1" w:rsidRDefault="00545AF1" w:rsidP="00545AF1">
      <w:pPr>
        <w:pStyle w:val="ListParagraph"/>
        <w:numPr>
          <w:ilvl w:val="2"/>
          <w:numId w:val="1"/>
        </w:numPr>
      </w:pPr>
      <w:r>
        <w:t>Diversity of attendees</w:t>
      </w:r>
    </w:p>
    <w:p w14:paraId="64C78506" w14:textId="4F287419" w:rsidR="00CC505D" w:rsidRDefault="00CC505D" w:rsidP="00CC505D">
      <w:pPr>
        <w:pStyle w:val="ListParagraph"/>
        <w:numPr>
          <w:ilvl w:val="1"/>
          <w:numId w:val="1"/>
        </w:numPr>
      </w:pPr>
      <w:r>
        <w:t>$ received for education programs</w:t>
      </w:r>
    </w:p>
    <w:p w14:paraId="373FFE6A" w14:textId="7DD2A544" w:rsidR="008B377A" w:rsidRPr="00A33298" w:rsidRDefault="00545AF1" w:rsidP="008B377A">
      <w:pPr>
        <w:pStyle w:val="ListParagraph"/>
        <w:numPr>
          <w:ilvl w:val="0"/>
          <w:numId w:val="1"/>
        </w:numPr>
        <w:rPr>
          <w:b/>
          <w:bCs/>
          <w:i/>
          <w:iCs/>
          <w:highlight w:val="lightGray"/>
        </w:rPr>
      </w:pPr>
      <w:r w:rsidRPr="00A33298">
        <w:rPr>
          <w:b/>
          <w:bCs/>
          <w:i/>
          <w:iCs/>
          <w:highlight w:val="lightGray"/>
        </w:rPr>
        <w:t xml:space="preserve">SUSTAINABILITY: </w:t>
      </w:r>
      <w:r w:rsidR="00CA1367" w:rsidRPr="00A33298">
        <w:rPr>
          <w:b/>
          <w:bCs/>
          <w:i/>
          <w:iCs/>
          <w:highlight w:val="lightGray"/>
        </w:rPr>
        <w:t>Through well-</w:t>
      </w:r>
      <w:r w:rsidR="00316470" w:rsidRPr="00A33298">
        <w:rPr>
          <w:b/>
          <w:bCs/>
          <w:i/>
          <w:iCs/>
          <w:highlight w:val="lightGray"/>
        </w:rPr>
        <w:t xml:space="preserve">diversified </w:t>
      </w:r>
      <w:r w:rsidR="003947FD" w:rsidRPr="00A33298">
        <w:rPr>
          <w:b/>
          <w:bCs/>
          <w:i/>
          <w:iCs/>
          <w:highlight w:val="lightGray"/>
        </w:rPr>
        <w:t>revenue</w:t>
      </w:r>
      <w:r w:rsidR="008B377A" w:rsidRPr="00A33298">
        <w:rPr>
          <w:b/>
          <w:bCs/>
          <w:i/>
          <w:iCs/>
          <w:highlight w:val="lightGray"/>
        </w:rPr>
        <w:t xml:space="preserve"> </w:t>
      </w:r>
      <w:r w:rsidR="00316470" w:rsidRPr="00A33298">
        <w:rPr>
          <w:b/>
          <w:bCs/>
          <w:i/>
          <w:iCs/>
          <w:highlight w:val="lightGray"/>
        </w:rPr>
        <w:t>streams</w:t>
      </w:r>
      <w:r w:rsidR="00CA1367" w:rsidRPr="00A33298">
        <w:rPr>
          <w:b/>
          <w:bCs/>
          <w:i/>
          <w:iCs/>
          <w:highlight w:val="lightGray"/>
        </w:rPr>
        <w:t>,</w:t>
      </w:r>
      <w:r w:rsidR="00316470" w:rsidRPr="00A33298">
        <w:rPr>
          <w:b/>
          <w:bCs/>
          <w:i/>
          <w:iCs/>
          <w:highlight w:val="lightGray"/>
        </w:rPr>
        <w:t xml:space="preserve"> </w:t>
      </w:r>
      <w:r w:rsidR="000A2D6E" w:rsidRPr="00A33298">
        <w:rPr>
          <w:b/>
          <w:bCs/>
          <w:i/>
          <w:iCs/>
          <w:highlight w:val="lightGray"/>
        </w:rPr>
        <w:t xml:space="preserve">expand </w:t>
      </w:r>
      <w:r w:rsidR="00E51AD7" w:rsidRPr="00A33298">
        <w:rPr>
          <w:b/>
          <w:bCs/>
          <w:i/>
          <w:iCs/>
          <w:highlight w:val="lightGray"/>
        </w:rPr>
        <w:t>WWA</w:t>
      </w:r>
      <w:r w:rsidR="008B377A" w:rsidRPr="00A33298">
        <w:rPr>
          <w:b/>
          <w:bCs/>
          <w:i/>
          <w:iCs/>
          <w:highlight w:val="lightGray"/>
        </w:rPr>
        <w:t xml:space="preserve"> </w:t>
      </w:r>
      <w:r w:rsidR="000A2D6E" w:rsidRPr="00A33298">
        <w:rPr>
          <w:b/>
          <w:bCs/>
          <w:i/>
          <w:iCs/>
          <w:highlight w:val="lightGray"/>
        </w:rPr>
        <w:t>impact</w:t>
      </w:r>
      <w:r w:rsidR="008B377A" w:rsidRPr="00A33298">
        <w:rPr>
          <w:b/>
          <w:bCs/>
          <w:i/>
          <w:iCs/>
          <w:highlight w:val="lightGray"/>
        </w:rPr>
        <w:t xml:space="preserve"> </w:t>
      </w:r>
      <w:r w:rsidR="00CA1367" w:rsidRPr="00A33298">
        <w:rPr>
          <w:b/>
          <w:bCs/>
          <w:i/>
          <w:iCs/>
          <w:highlight w:val="lightGray"/>
        </w:rPr>
        <w:t>through</w:t>
      </w:r>
      <w:r w:rsidR="008B377A" w:rsidRPr="00A33298">
        <w:rPr>
          <w:b/>
          <w:bCs/>
          <w:i/>
          <w:iCs/>
          <w:highlight w:val="lightGray"/>
        </w:rPr>
        <w:t xml:space="preserve"> top quality </w:t>
      </w:r>
      <w:r w:rsidR="002571E2" w:rsidRPr="00A33298">
        <w:rPr>
          <w:b/>
          <w:bCs/>
          <w:i/>
          <w:iCs/>
          <w:highlight w:val="lightGray"/>
        </w:rPr>
        <w:t>programs</w:t>
      </w:r>
      <w:r w:rsidR="00A33298">
        <w:rPr>
          <w:b/>
          <w:bCs/>
          <w:i/>
          <w:iCs/>
          <w:highlight w:val="lightGray"/>
        </w:rPr>
        <w:t xml:space="preserve">, engaged volunteers </w:t>
      </w:r>
      <w:r w:rsidR="00BC35CE" w:rsidRPr="00A33298">
        <w:rPr>
          <w:b/>
          <w:bCs/>
          <w:i/>
          <w:iCs/>
          <w:highlight w:val="lightGray"/>
        </w:rPr>
        <w:t xml:space="preserve">and </w:t>
      </w:r>
      <w:r w:rsidR="000A2D6E" w:rsidRPr="00A33298">
        <w:rPr>
          <w:b/>
          <w:bCs/>
          <w:i/>
          <w:iCs/>
          <w:highlight w:val="lightGray"/>
        </w:rPr>
        <w:t xml:space="preserve">an efficient </w:t>
      </w:r>
      <w:r w:rsidR="00BC35CE" w:rsidRPr="00A33298">
        <w:rPr>
          <w:b/>
          <w:bCs/>
          <w:i/>
          <w:iCs/>
          <w:highlight w:val="lightGray"/>
        </w:rPr>
        <w:t>staff</w:t>
      </w:r>
      <w:r w:rsidR="003947FD" w:rsidRPr="00A33298">
        <w:rPr>
          <w:b/>
          <w:bCs/>
          <w:i/>
          <w:iCs/>
          <w:highlight w:val="lightGray"/>
        </w:rPr>
        <w:t>.</w:t>
      </w:r>
    </w:p>
    <w:p w14:paraId="530E9148" w14:textId="72E0BC32" w:rsidR="003947FD" w:rsidRDefault="000A2D6E" w:rsidP="003947FD">
      <w:pPr>
        <w:pStyle w:val="ListParagraph"/>
        <w:numPr>
          <w:ilvl w:val="1"/>
          <w:numId w:val="1"/>
        </w:numPr>
      </w:pPr>
      <w:r>
        <w:t>A balanced portfolio of revenue streams</w:t>
      </w:r>
    </w:p>
    <w:p w14:paraId="39AE3B2D" w14:textId="7E288F68" w:rsidR="00552303" w:rsidRDefault="00552303" w:rsidP="00552303">
      <w:pPr>
        <w:pStyle w:val="ListParagraph"/>
        <w:numPr>
          <w:ilvl w:val="2"/>
          <w:numId w:val="1"/>
        </w:numPr>
      </w:pPr>
      <w:r>
        <w:t>% Event income (chapter, state, and EXPO)</w:t>
      </w:r>
    </w:p>
    <w:p w14:paraId="047E369F" w14:textId="38A93873" w:rsidR="00552303" w:rsidRDefault="00552303" w:rsidP="00552303">
      <w:pPr>
        <w:pStyle w:val="ListParagraph"/>
        <w:numPr>
          <w:ilvl w:val="2"/>
          <w:numId w:val="1"/>
        </w:numPr>
      </w:pPr>
      <w:r>
        <w:t>% Membership / Donor income</w:t>
      </w:r>
    </w:p>
    <w:p w14:paraId="0F76B140" w14:textId="7B9094EB" w:rsidR="00552303" w:rsidRDefault="00552303" w:rsidP="00552303">
      <w:pPr>
        <w:pStyle w:val="ListParagraph"/>
        <w:numPr>
          <w:ilvl w:val="2"/>
          <w:numId w:val="1"/>
        </w:numPr>
      </w:pPr>
      <w:r>
        <w:t>% Corporate Sponsor revenue</w:t>
      </w:r>
    </w:p>
    <w:p w14:paraId="0A592B67" w14:textId="7DC3E0F0" w:rsidR="00552303" w:rsidRDefault="000A2D6E" w:rsidP="00552303">
      <w:pPr>
        <w:pStyle w:val="ListParagraph"/>
        <w:numPr>
          <w:ilvl w:val="2"/>
          <w:numId w:val="1"/>
        </w:numPr>
      </w:pPr>
      <w:r>
        <w:t xml:space="preserve">% </w:t>
      </w:r>
      <w:r w:rsidR="00552303">
        <w:t xml:space="preserve">Program service (Private and public lands, R3, </w:t>
      </w:r>
      <w:proofErr w:type="spellStart"/>
      <w:r w:rsidR="00552303">
        <w:t>etc</w:t>
      </w:r>
      <w:proofErr w:type="spellEnd"/>
      <w:r w:rsidR="00552303">
        <w:t>)</w:t>
      </w:r>
    </w:p>
    <w:p w14:paraId="09B87728" w14:textId="1DC72F9E" w:rsidR="00552303" w:rsidRDefault="00552303" w:rsidP="00552303">
      <w:pPr>
        <w:pStyle w:val="ListParagraph"/>
        <w:numPr>
          <w:ilvl w:val="2"/>
          <w:numId w:val="1"/>
        </w:numPr>
      </w:pPr>
      <w:r>
        <w:t>% investment income</w:t>
      </w:r>
    </w:p>
    <w:p w14:paraId="7F44B41D" w14:textId="7D1C4699" w:rsidR="000A2D6E" w:rsidRDefault="00552303" w:rsidP="003947FD">
      <w:pPr>
        <w:pStyle w:val="ListParagraph"/>
        <w:numPr>
          <w:ilvl w:val="1"/>
          <w:numId w:val="1"/>
        </w:numPr>
      </w:pPr>
      <w:r>
        <w:t xml:space="preserve">Exceed </w:t>
      </w:r>
      <w:r w:rsidR="000A2D6E">
        <w:t>Better Business</w:t>
      </w:r>
      <w:r>
        <w:t xml:space="preserve"> Bureau’s standards for efficiency</w:t>
      </w:r>
    </w:p>
    <w:p w14:paraId="608DB7F8" w14:textId="362E9F20" w:rsidR="00552303" w:rsidRDefault="00552303" w:rsidP="00552303">
      <w:pPr>
        <w:pStyle w:val="ListParagraph"/>
        <w:numPr>
          <w:ilvl w:val="2"/>
          <w:numId w:val="1"/>
        </w:numPr>
      </w:pPr>
      <w:r>
        <w:t xml:space="preserve">Program Expenses </w:t>
      </w:r>
      <w:r w:rsidR="005512F7">
        <w:t>–</w:t>
      </w:r>
      <w:r>
        <w:t xml:space="preserve"> </w:t>
      </w:r>
      <w:r w:rsidR="005512F7">
        <w:t xml:space="preserve">Spend </w:t>
      </w:r>
      <w:r>
        <w:t>&gt; 65</w:t>
      </w:r>
      <w:proofErr w:type="gramStart"/>
      <w:r>
        <w:t xml:space="preserve">% </w:t>
      </w:r>
      <w:r w:rsidR="005512F7">
        <w:t xml:space="preserve"> of</w:t>
      </w:r>
      <w:proofErr w:type="gramEnd"/>
      <w:r w:rsidR="005512F7">
        <w:t xml:space="preserve"> expenses on programs</w:t>
      </w:r>
    </w:p>
    <w:p w14:paraId="6251F16D" w14:textId="073FDC81" w:rsidR="005512F7" w:rsidRDefault="005512F7" w:rsidP="00552303">
      <w:pPr>
        <w:pStyle w:val="ListParagraph"/>
        <w:numPr>
          <w:ilvl w:val="2"/>
          <w:numId w:val="1"/>
        </w:numPr>
      </w:pPr>
      <w:r>
        <w:t>Fundraising – spend &lt; 35% of contributions on fundraising</w:t>
      </w:r>
    </w:p>
    <w:p w14:paraId="67068511" w14:textId="79C0EE4B" w:rsidR="008B377A" w:rsidRDefault="002571E2" w:rsidP="003947FD">
      <w:pPr>
        <w:pStyle w:val="ListParagraph"/>
        <w:numPr>
          <w:ilvl w:val="1"/>
          <w:numId w:val="1"/>
        </w:numPr>
      </w:pPr>
      <w:r>
        <w:t>An endowment program that ensures WWA continuity into the future</w:t>
      </w:r>
    </w:p>
    <w:p w14:paraId="6E76A81C" w14:textId="581376AC" w:rsidR="006D2007" w:rsidRDefault="005512F7" w:rsidP="006D2007">
      <w:pPr>
        <w:pStyle w:val="ListParagraph"/>
        <w:numPr>
          <w:ilvl w:val="2"/>
          <w:numId w:val="1"/>
        </w:numPr>
      </w:pPr>
      <w:r>
        <w:t xml:space="preserve">$ of endowment growth </w:t>
      </w:r>
    </w:p>
    <w:p w14:paraId="564E14AC" w14:textId="0775AE6C" w:rsidR="00AF04A8" w:rsidRDefault="00AF04A8" w:rsidP="006D2007">
      <w:pPr>
        <w:pStyle w:val="ListParagraph"/>
        <w:numPr>
          <w:ilvl w:val="2"/>
          <w:numId w:val="1"/>
        </w:numPr>
      </w:pPr>
      <w:r>
        <w:t>Interest income through endowment</w:t>
      </w:r>
    </w:p>
    <w:p w14:paraId="42D99EC4" w14:textId="77777777" w:rsidR="006D2007" w:rsidRDefault="006D2007" w:rsidP="006D2007"/>
    <w:p w14:paraId="467DD93F" w14:textId="6B6544AB" w:rsidR="006D2007" w:rsidRPr="005512F7" w:rsidRDefault="005512F7" w:rsidP="006D2007">
      <w:pPr>
        <w:rPr>
          <w:b/>
          <w:bCs/>
        </w:rPr>
      </w:pPr>
      <w:r w:rsidRPr="005512F7">
        <w:rPr>
          <w:b/>
          <w:bCs/>
        </w:rPr>
        <w:t xml:space="preserve">Upon </w:t>
      </w:r>
      <w:r>
        <w:rPr>
          <w:b/>
          <w:bCs/>
        </w:rPr>
        <w:t xml:space="preserve">finalization of this vision and supporting KPIs, this will be captured in a formal WWA policy guidance.  </w:t>
      </w:r>
    </w:p>
    <w:p w14:paraId="1FD62629" w14:textId="77777777" w:rsidR="006D2007" w:rsidRDefault="006D2007" w:rsidP="006D2007"/>
    <w:sectPr w:rsidR="006D2007" w:rsidSect="002970CA">
      <w:headerReference w:type="default" r:id="rId7"/>
      <w:pgSz w:w="12240" w:h="15840"/>
      <w:pgMar w:top="1440" w:right="1440" w:bottom="107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09B58" w14:textId="77777777" w:rsidR="002970CA" w:rsidRDefault="002970CA" w:rsidP="00436A33">
      <w:r>
        <w:separator/>
      </w:r>
    </w:p>
  </w:endnote>
  <w:endnote w:type="continuationSeparator" w:id="0">
    <w:p w14:paraId="2173E391" w14:textId="77777777" w:rsidR="002970CA" w:rsidRDefault="002970CA" w:rsidP="00436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68A0B" w14:textId="77777777" w:rsidR="002970CA" w:rsidRDefault="002970CA" w:rsidP="00436A33">
      <w:r>
        <w:separator/>
      </w:r>
    </w:p>
  </w:footnote>
  <w:footnote w:type="continuationSeparator" w:id="0">
    <w:p w14:paraId="5EC7B368" w14:textId="77777777" w:rsidR="002970CA" w:rsidRDefault="002970CA" w:rsidP="00436A33">
      <w:r>
        <w:continuationSeparator/>
      </w:r>
    </w:p>
  </w:footnote>
  <w:footnote w:id="1">
    <w:p w14:paraId="41F280B8" w14:textId="5F505529" w:rsidR="00545AF1" w:rsidRDefault="00545AF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b/>
          <w:bCs/>
          <w:i/>
          <w:iCs/>
        </w:rPr>
        <w:t xml:space="preserve">… </w:t>
      </w:r>
      <w:r w:rsidRPr="003947FD">
        <w:rPr>
          <w:b/>
          <w:bCs/>
          <w:i/>
          <w:iCs/>
        </w:rPr>
        <w:t>and second nationally only to California Waterfowl Association</w:t>
      </w:r>
      <w:r>
        <w:rPr>
          <w:b/>
          <w:bCs/>
          <w:i/>
          <w:iCs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8D56B" w14:textId="5DC62745" w:rsidR="00436A33" w:rsidRDefault="00436A33">
    <w:pPr>
      <w:pStyle w:val="Header"/>
    </w:pPr>
    <w:r>
      <w:t>D R A F T</w:t>
    </w:r>
    <w:r>
      <w:tab/>
    </w:r>
    <w:r w:rsidR="008D0707">
      <w:t>January/</w:t>
    </w:r>
    <w:r>
      <w:t>February 2024 Board Meeting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8C6770"/>
    <w:multiLevelType w:val="hybridMultilevel"/>
    <w:tmpl w:val="EF0E8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C73F1D"/>
    <w:multiLevelType w:val="hybridMultilevel"/>
    <w:tmpl w:val="F8FC7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9639E2"/>
    <w:multiLevelType w:val="hybridMultilevel"/>
    <w:tmpl w:val="8A7E8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8601231">
    <w:abstractNumId w:val="2"/>
  </w:num>
  <w:num w:numId="2" w16cid:durableId="1388722889">
    <w:abstractNumId w:val="1"/>
  </w:num>
  <w:num w:numId="3" w16cid:durableId="937832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77A"/>
    <w:rsid w:val="000A2D6E"/>
    <w:rsid w:val="00180D90"/>
    <w:rsid w:val="001D4592"/>
    <w:rsid w:val="002571E2"/>
    <w:rsid w:val="002970CA"/>
    <w:rsid w:val="002C290F"/>
    <w:rsid w:val="00316470"/>
    <w:rsid w:val="00336AC0"/>
    <w:rsid w:val="00354DE1"/>
    <w:rsid w:val="003947FD"/>
    <w:rsid w:val="00436A33"/>
    <w:rsid w:val="00540E2A"/>
    <w:rsid w:val="00545AF1"/>
    <w:rsid w:val="005512F7"/>
    <w:rsid w:val="00552303"/>
    <w:rsid w:val="00685AF9"/>
    <w:rsid w:val="006D2007"/>
    <w:rsid w:val="0071143F"/>
    <w:rsid w:val="00841423"/>
    <w:rsid w:val="008B377A"/>
    <w:rsid w:val="008D0707"/>
    <w:rsid w:val="009307B3"/>
    <w:rsid w:val="00A33298"/>
    <w:rsid w:val="00AF04A8"/>
    <w:rsid w:val="00B74993"/>
    <w:rsid w:val="00BC35CE"/>
    <w:rsid w:val="00C041CC"/>
    <w:rsid w:val="00C874DD"/>
    <w:rsid w:val="00CA1367"/>
    <w:rsid w:val="00CC505D"/>
    <w:rsid w:val="00DA6BB2"/>
    <w:rsid w:val="00E51AD7"/>
    <w:rsid w:val="00E82227"/>
    <w:rsid w:val="00EB26E5"/>
    <w:rsid w:val="00EE2D67"/>
    <w:rsid w:val="00F452CE"/>
    <w:rsid w:val="00F80D1B"/>
    <w:rsid w:val="00F836A2"/>
    <w:rsid w:val="00F8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54F91"/>
  <w15:chartTrackingRefBased/>
  <w15:docId w15:val="{F9BBB7EC-27D8-B94E-A2C4-E15F6D885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377A"/>
    <w:pPr>
      <w:ind w:left="720"/>
      <w:contextualSpacing/>
    </w:pPr>
  </w:style>
  <w:style w:type="table" w:styleId="TableGrid">
    <w:name w:val="Table Grid"/>
    <w:basedOn w:val="TableNormal"/>
    <w:uiPriority w:val="39"/>
    <w:rsid w:val="006D2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6A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A33"/>
  </w:style>
  <w:style w:type="paragraph" w:styleId="Footer">
    <w:name w:val="footer"/>
    <w:basedOn w:val="Normal"/>
    <w:link w:val="FooterChar"/>
    <w:uiPriority w:val="99"/>
    <w:unhideWhenUsed/>
    <w:rsid w:val="00436A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A33"/>
  </w:style>
  <w:style w:type="paragraph" w:styleId="FootnoteText">
    <w:name w:val="footnote text"/>
    <w:basedOn w:val="Normal"/>
    <w:link w:val="FootnoteTextChar"/>
    <w:uiPriority w:val="99"/>
    <w:semiHidden/>
    <w:unhideWhenUsed/>
    <w:rsid w:val="00545AF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5AF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45AF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4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Dave Elwing</cp:lastModifiedBy>
  <cp:revision>2</cp:revision>
  <cp:lastPrinted>2024-02-17T15:11:00Z</cp:lastPrinted>
  <dcterms:created xsi:type="dcterms:W3CDTF">2024-02-26T14:20:00Z</dcterms:created>
  <dcterms:modified xsi:type="dcterms:W3CDTF">2024-02-26T14:20:00Z</dcterms:modified>
</cp:coreProperties>
</file>