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0387DD3B" w:rsidR="005041D9" w:rsidRPr="004476C5" w:rsidRDefault="002525A4" w:rsidP="007E3081">
      <w:pPr>
        <w:rPr>
          <w:sz w:val="21"/>
          <w:szCs w:val="21"/>
        </w:rPr>
      </w:pPr>
      <w:r>
        <w:rPr>
          <w:sz w:val="21"/>
          <w:szCs w:val="21"/>
        </w:rPr>
        <w:t>April</w:t>
      </w:r>
      <w:r w:rsidR="008405F4">
        <w:rPr>
          <w:sz w:val="21"/>
          <w:szCs w:val="21"/>
        </w:rPr>
        <w:t xml:space="preserve">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260903AC" w:rsidR="00114821" w:rsidRPr="004476C5" w:rsidRDefault="00712993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sz w:val="21"/>
          <w:szCs w:val="21"/>
        </w:rPr>
        <w:t>April</w:t>
      </w:r>
      <w:r w:rsidR="006F535B" w:rsidRPr="004476C5">
        <w:rPr>
          <w:sz w:val="21"/>
          <w:szCs w:val="21"/>
        </w:rPr>
        <w:t xml:space="preserve"> financials show a </w:t>
      </w:r>
      <w:r w:rsidR="006A3DB9">
        <w:rPr>
          <w:sz w:val="21"/>
          <w:szCs w:val="21"/>
        </w:rPr>
        <w:t>gain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6A3DB9">
        <w:rPr>
          <w:sz w:val="21"/>
          <w:szCs w:val="21"/>
        </w:rPr>
        <w:t>2171</w:t>
      </w:r>
      <w:r w:rsidR="00114422" w:rsidRPr="004476C5">
        <w:rPr>
          <w:sz w:val="21"/>
          <w:szCs w:val="21"/>
        </w:rPr>
        <w:t xml:space="preserve"> </w:t>
      </w:r>
      <w:r w:rsidR="005148C8" w:rsidRPr="004476C5">
        <w:rPr>
          <w:sz w:val="21"/>
          <w:szCs w:val="21"/>
        </w:rPr>
        <w:t xml:space="preserve">and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6A3DB9">
        <w:rPr>
          <w:sz w:val="21"/>
          <w:szCs w:val="21"/>
        </w:rPr>
        <w:t xml:space="preserve">loss of </w:t>
      </w:r>
      <w:r w:rsidR="00BC4D35" w:rsidRPr="004476C5">
        <w:rPr>
          <w:sz w:val="21"/>
          <w:szCs w:val="21"/>
        </w:rPr>
        <w:t>$</w:t>
      </w:r>
      <w:r w:rsidR="006A3DB9">
        <w:rPr>
          <w:sz w:val="21"/>
          <w:szCs w:val="21"/>
        </w:rPr>
        <w:t xml:space="preserve">21,742, which is $4325 behind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budgeted loss of </w:t>
      </w:r>
      <w:r w:rsidR="006931DF">
        <w:rPr>
          <w:sz w:val="21"/>
          <w:szCs w:val="21"/>
        </w:rPr>
        <w:t>$</w:t>
      </w:r>
      <w:r w:rsidR="006A3DB9">
        <w:rPr>
          <w:sz w:val="21"/>
          <w:szCs w:val="21"/>
        </w:rPr>
        <w:t>17,417</w:t>
      </w:r>
    </w:p>
    <w:p w14:paraId="2DF0E07E" w14:textId="48C81121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$2760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237EED31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6931DF">
        <w:rPr>
          <w:b/>
          <w:bCs/>
          <w:sz w:val="21"/>
          <w:szCs w:val="21"/>
        </w:rPr>
        <w:t xml:space="preserve">March </w:t>
      </w:r>
      <w:r w:rsidR="00687757">
        <w:rPr>
          <w:b/>
          <w:bCs/>
          <w:sz w:val="21"/>
          <w:szCs w:val="21"/>
        </w:rPr>
        <w:t>include:</w:t>
      </w:r>
    </w:p>
    <w:p w14:paraId="06D7D3F8" w14:textId="19B8E9A0" w:rsidR="006931DF" w:rsidRDefault="006931DF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Chapter event revenue reflects the </w:t>
      </w:r>
      <w:r w:rsidR="006A3DB9">
        <w:rPr>
          <w:sz w:val="21"/>
          <w:szCs w:val="21"/>
        </w:rPr>
        <w:t>Valley</w:t>
      </w:r>
      <w:r>
        <w:rPr>
          <w:sz w:val="21"/>
          <w:szCs w:val="21"/>
        </w:rPr>
        <w:t xml:space="preserve"> banquet. As </w:t>
      </w:r>
      <w:r w:rsidR="006A3DB9">
        <w:rPr>
          <w:sz w:val="21"/>
          <w:szCs w:val="21"/>
        </w:rPr>
        <w:t>a reminder, Green Bay reconciled early and the YTD chapter net actual is $63,393 vs budget of $64,500</w:t>
      </w:r>
      <w:r>
        <w:rPr>
          <w:sz w:val="21"/>
          <w:szCs w:val="21"/>
        </w:rPr>
        <w:t>.</w:t>
      </w:r>
      <w:r w:rsidR="006A3DB9">
        <w:rPr>
          <w:sz w:val="21"/>
          <w:szCs w:val="21"/>
        </w:rPr>
        <w:t xml:space="preserve"> We did budget to have the West Allis Cabin Fever Bash reconcile in April, that will hopefully occur in May.</w:t>
      </w:r>
    </w:p>
    <w:p w14:paraId="12120B52" w14:textId="7E5B82E6" w:rsidR="006F2928" w:rsidRDefault="006F2928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had </w:t>
      </w:r>
      <w:r w:rsidR="006A3DB9">
        <w:rPr>
          <w:sz w:val="21"/>
          <w:szCs w:val="21"/>
        </w:rPr>
        <w:t>a nice</w:t>
      </w:r>
      <w:r>
        <w:rPr>
          <w:sz w:val="21"/>
          <w:szCs w:val="21"/>
        </w:rPr>
        <w:t xml:space="preserve"> return on </w:t>
      </w:r>
      <w:r w:rsidR="006A3DB9">
        <w:rPr>
          <w:sz w:val="21"/>
          <w:szCs w:val="21"/>
        </w:rPr>
        <w:t xml:space="preserve">the </w:t>
      </w:r>
      <w:r>
        <w:rPr>
          <w:sz w:val="21"/>
          <w:szCs w:val="21"/>
        </w:rPr>
        <w:t xml:space="preserve">membership </w:t>
      </w:r>
      <w:r w:rsidR="006A3DB9">
        <w:rPr>
          <w:sz w:val="21"/>
          <w:szCs w:val="21"/>
        </w:rPr>
        <w:t>drive this month</w:t>
      </w:r>
      <w:r>
        <w:rPr>
          <w:sz w:val="21"/>
          <w:szCs w:val="21"/>
        </w:rPr>
        <w:t>.</w:t>
      </w:r>
    </w:p>
    <w:p w14:paraId="551D965E" w14:textId="3BE3FDC3" w:rsidR="00BF03C0" w:rsidRPr="004476C5" w:rsidRDefault="00BF03C0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State event revenue reflects </w:t>
      </w:r>
      <w:r w:rsidR="006A3DB9">
        <w:rPr>
          <w:sz w:val="21"/>
          <w:szCs w:val="21"/>
        </w:rPr>
        <w:t>some late calendar sales</w:t>
      </w:r>
      <w:r w:rsidR="00FB4FC5">
        <w:rPr>
          <w:sz w:val="21"/>
          <w:szCs w:val="21"/>
        </w:rPr>
        <w:t xml:space="preserve"> and </w:t>
      </w:r>
      <w:r w:rsidR="00F66F16">
        <w:rPr>
          <w:sz w:val="21"/>
          <w:szCs w:val="21"/>
        </w:rPr>
        <w:t>$</w:t>
      </w:r>
      <w:r w:rsidR="006A3DB9">
        <w:rPr>
          <w:sz w:val="21"/>
          <w:szCs w:val="21"/>
        </w:rPr>
        <w:t>760</w:t>
      </w:r>
      <w:r w:rsidR="00F66F16">
        <w:rPr>
          <w:sz w:val="21"/>
          <w:szCs w:val="21"/>
        </w:rPr>
        <w:t xml:space="preserve"> in wood duck box sales</w:t>
      </w:r>
      <w:r w:rsidR="00BF3EDD" w:rsidRPr="004476C5">
        <w:rPr>
          <w:sz w:val="21"/>
          <w:szCs w:val="21"/>
        </w:rPr>
        <w:t>.</w:t>
      </w:r>
      <w:r w:rsidR="006A3DB9">
        <w:rPr>
          <w:sz w:val="21"/>
          <w:szCs w:val="21"/>
        </w:rPr>
        <w:t xml:space="preserve"> Boxes and kits are now out of stock online.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456FBF3B" w14:textId="7F2DFEC6" w:rsidR="003226A0" w:rsidRDefault="003226A0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50FF3F95" w14:textId="62BF1476" w:rsidR="001B3C57" w:rsidRDefault="006931DF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income includes a $</w:t>
      </w:r>
      <w:r w:rsidR="006A3DB9">
        <w:rPr>
          <w:sz w:val="21"/>
          <w:szCs w:val="21"/>
        </w:rPr>
        <w:t>360 Thrivent donation and another $250 ad in our May newsletter</w:t>
      </w:r>
    </w:p>
    <w:p w14:paraId="01CCD74F" w14:textId="2C973A3B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6A3DB9">
        <w:rPr>
          <w:sz w:val="21"/>
          <w:szCs w:val="21"/>
        </w:rPr>
        <w:t>loss</w:t>
      </w:r>
      <w:r w:rsidRPr="004476C5">
        <w:rPr>
          <w:sz w:val="21"/>
          <w:szCs w:val="21"/>
        </w:rPr>
        <w:t xml:space="preserve"> 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436765D8" w:rsidR="00650166" w:rsidRDefault="00650166" w:rsidP="00650166">
      <w:pPr>
        <w:pStyle w:val="ListParagraph"/>
        <w:numPr>
          <w:ilvl w:val="0"/>
          <w:numId w:val="8"/>
        </w:numPr>
      </w:pPr>
      <w:r w:rsidRPr="00911C00">
        <w:t>EXPO</w:t>
      </w:r>
      <w:r w:rsidR="006A3DB9">
        <w:t xml:space="preserve"> is continuing to run behind budgeted income</w:t>
      </w:r>
      <w:r>
        <w:t>:</w:t>
      </w:r>
    </w:p>
    <w:p w14:paraId="5FDB3787" w14:textId="634B5650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6A3DB9">
        <w:t>5487</w:t>
      </w:r>
      <w:r>
        <w:t xml:space="preserve"> in income to our P&amp;L this month, budgeted for </w:t>
      </w:r>
      <w:r w:rsidR="00F53A9C">
        <w:t>$</w:t>
      </w:r>
      <w:r w:rsidR="006A3DB9">
        <w:t>13,257</w:t>
      </w:r>
      <w:r w:rsidR="00F53A9C">
        <w:t>.</w:t>
      </w:r>
      <w:r>
        <w:t xml:space="preserve"> YTD total of</w:t>
      </w:r>
      <w:r w:rsidR="00F22039">
        <w:t xml:space="preserve"> </w:t>
      </w:r>
      <w:r w:rsidR="006A3DB9">
        <w:t>$4480</w:t>
      </w:r>
      <w:r>
        <w:t xml:space="preserve"> is </w:t>
      </w:r>
      <w:r w:rsidR="00F22039">
        <w:t>$</w:t>
      </w:r>
      <w:r w:rsidR="00EF469F">
        <w:t>17,253</w:t>
      </w:r>
      <w:r w:rsidR="00F22039">
        <w:t xml:space="preserve"> </w:t>
      </w:r>
      <w:r>
        <w:t>less than budgeted.</w:t>
      </w:r>
    </w:p>
    <w:p w14:paraId="77EE1FD7" w14:textId="01B916F4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EF469F">
        <w:t>4480</w:t>
      </w:r>
      <w:r>
        <w:t>) from our P&amp;L brings WWA’s non-EXPO net income to a loss of $</w:t>
      </w:r>
      <w:r w:rsidR="00EF469F">
        <w:t>26,222</w:t>
      </w:r>
      <w:r>
        <w:t>.</w:t>
      </w:r>
    </w:p>
    <w:p w14:paraId="125025CD" w14:textId="331A2292" w:rsidR="00712993" w:rsidRPr="004476C5" w:rsidRDefault="00712993" w:rsidP="00712993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EF469F">
        <w:rPr>
          <w:sz w:val="21"/>
          <w:szCs w:val="21"/>
        </w:rPr>
        <w:t>1962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EF469F">
        <w:rPr>
          <w:sz w:val="21"/>
          <w:szCs w:val="21"/>
        </w:rPr>
        <w:t>22,144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BB10050" w14:textId="2A3E8341" w:rsidR="00EF469F" w:rsidRDefault="00EF469F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include $25,600 from the R3 and PLE grant invoice reimbursements recorded in April but not deposited until May. This impacts state unrestricted funds.</w:t>
      </w:r>
    </w:p>
    <w:p w14:paraId="4C9AACC8" w14:textId="5C6CEFA3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grants line remains </w:t>
      </w:r>
      <w:r w:rsidR="00EF469F">
        <w:rPr>
          <w:sz w:val="21"/>
          <w:szCs w:val="21"/>
        </w:rPr>
        <w:t xml:space="preserve">a bit </w:t>
      </w:r>
      <w:r>
        <w:rPr>
          <w:sz w:val="21"/>
          <w:szCs w:val="21"/>
        </w:rPr>
        <w:t>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We submitted partial reimbursement on our duck stamp grant ($27,605) and should </w:t>
      </w:r>
      <w:r w:rsidR="00EF469F">
        <w:rPr>
          <w:sz w:val="21"/>
          <w:szCs w:val="21"/>
        </w:rPr>
        <w:t xml:space="preserve">hopefully </w:t>
      </w:r>
      <w:r w:rsidR="00F22039">
        <w:rPr>
          <w:sz w:val="21"/>
          <w:szCs w:val="21"/>
        </w:rPr>
        <w:t xml:space="preserve">see reimbursement by the end of </w:t>
      </w:r>
      <w:r w:rsidR="00EF469F">
        <w:rPr>
          <w:sz w:val="21"/>
          <w:szCs w:val="21"/>
        </w:rPr>
        <w:t>May</w:t>
      </w:r>
      <w:r w:rsidR="00F22039">
        <w:rPr>
          <w:sz w:val="21"/>
          <w:szCs w:val="21"/>
        </w:rPr>
        <w:t>.</w:t>
      </w:r>
    </w:p>
    <w:p w14:paraId="0BF08EB4" w14:textId="55B737D2" w:rsidR="0059119C" w:rsidRPr="004476C5" w:rsidRDefault="00EF469F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April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646,929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41,256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>
        <w:rPr>
          <w:sz w:val="21"/>
          <w:szCs w:val="21"/>
        </w:rPr>
        <w:t>for April</w:t>
      </w:r>
      <w:r w:rsidR="00702A14" w:rsidRPr="004476C5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F22039">
        <w:rPr>
          <w:sz w:val="21"/>
          <w:szCs w:val="21"/>
        </w:rPr>
        <w:t>605,6</w:t>
      </w:r>
      <w:r>
        <w:rPr>
          <w:sz w:val="21"/>
          <w:szCs w:val="21"/>
        </w:rPr>
        <w:t>73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C57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3779"/>
    <w:rsid w:val="00425898"/>
    <w:rsid w:val="0042603E"/>
    <w:rsid w:val="00426B9A"/>
    <w:rsid w:val="004476C5"/>
    <w:rsid w:val="0045180E"/>
    <w:rsid w:val="004731D9"/>
    <w:rsid w:val="004911ED"/>
    <w:rsid w:val="004959CD"/>
    <w:rsid w:val="004A6435"/>
    <w:rsid w:val="004A73B5"/>
    <w:rsid w:val="004C317E"/>
    <w:rsid w:val="004D4712"/>
    <w:rsid w:val="004E5889"/>
    <w:rsid w:val="004F0151"/>
    <w:rsid w:val="005041D9"/>
    <w:rsid w:val="005148C8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4278"/>
    <w:rsid w:val="008245A5"/>
    <w:rsid w:val="008403FE"/>
    <w:rsid w:val="008405F4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2B30"/>
    <w:rsid w:val="00902C1A"/>
    <w:rsid w:val="0090592A"/>
    <w:rsid w:val="00911C00"/>
    <w:rsid w:val="009300A7"/>
    <w:rsid w:val="00942707"/>
    <w:rsid w:val="009624E7"/>
    <w:rsid w:val="0096702F"/>
    <w:rsid w:val="009A325C"/>
    <w:rsid w:val="009B4531"/>
    <w:rsid w:val="009C00BE"/>
    <w:rsid w:val="009E2213"/>
    <w:rsid w:val="00A20542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666E6"/>
    <w:rsid w:val="00D7369A"/>
    <w:rsid w:val="00D80001"/>
    <w:rsid w:val="00D855FB"/>
    <w:rsid w:val="00D92AE3"/>
    <w:rsid w:val="00DA29A6"/>
    <w:rsid w:val="00DA3F3B"/>
    <w:rsid w:val="00DB1FA9"/>
    <w:rsid w:val="00DC70D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0086"/>
    <w:rsid w:val="00EB12FE"/>
    <w:rsid w:val="00EC7A84"/>
    <w:rsid w:val="00ED0FF5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2024-05-08T15:10:00Z</dcterms:created>
  <dcterms:modified xsi:type="dcterms:W3CDTF">2024-05-08T15:43:00Z</dcterms:modified>
</cp:coreProperties>
</file>